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p>
      <w:r>
        <w:t xml:space="preserve">SORTEIO — DISTRIBUIÇÃO GRATUITA DE PRÊMIOS A TÍTULO DE PROPAGANDA - PROTEÇÃO A POUPANÇA POPULAR - NORMAS - ESTABELECE</w:t>
      </w:r>
    </w:p>
    <w:p/>
    <w:p>
      <w:pPr>
        <w:pStyle w:val="Heading2"/>
      </w:pPr>
      <w:r>
        <w:rPr>
          <w:b/>
          <w:bCs/>
        </w:rPr>
        <w:t xml:space="preserve">Ementa</w:t>
      </w:r>
    </w:p>
    <w:p>
      <w:r>
        <w:t xml:space="preserve">LEI Nº 5.768, DE 20 DEZEMBRO DE 1971 Abre a legislação sôbre distribuição gratuita de prêmios, mediante sorteio, vale-brinde ou concurso, a título de propaganda, estabelece normas de proteção à poupança popular, e dá outras providências. O PRESIDENTE DA REPÚBLICA, faço saber que o CONGRESSO NACIONAL decreta e eu sanciono a seguinte Lei: CAPÍTULO I Da Distribuição Gratuita de Prêmios Art. 1º A distribuição gratuita de prêmios a título de propaganda quando efetuada mediante sorteio, vale-brinde, concurso ou operação assemelhada, dependerá de prévia autorização do Ministério da Fazenda, nos têrmos desta lei e de seu regulamento. § 1º A autorização sòmente poderá ser concedida a pessoas jurídicas que exerçam atividade comercial, industrial ou de compra e venda de bens imóveis comprovadamente quites com os impostos federais, estaduais e municipais, bem como com as contribuições da Previdência Social, a título precário e por prazo determinado, fixado em regulamento, renovável a critério da autoridade. § 2º O valor máximo dos prêmios será fixado em razão da receita operacional da emprêsa ou da natureza de sua atividade econômica, de forma a não desvirtuar a operação de compra e venda. § 3º É proibida a distribuição ou conversão dos prêmios em dinheiro. § 4º Obedecerão aos resultados da extração da Loteria Federal, os sorteios previstos neste artigo. § 5º O Ministério da Fazenda, no caso de distribuição de prêmios a título de propaganda, mediante sorteio, poderá autorizar que até o limite de 30% (trinta por cento) dos prêmios a distribuir por essa modalidade seja excluído da obrigatoriedade prevista no parágrafo anterior, desde que o sorteio se processe exclusivamente em programas públicos nos auditórios das estações de rádio ou de televisão. § 6º Quando não fôr renovada a autorização de que trata êste artigo, a emprêsa que, na forma desta lei, venha distribuindo , gratuitamente, prêmios vinculados à pontualidade de seus prestamistas nas operações a que se referem os itens II e IV do art. 7º continuará a distribuí-los exclusivamente com relação aos contratos celebrados até a data do despacho denegatório. Art. 2º Além da emprêsa autorizada, nenhuma outra pessoa natural ou jurídica poderá participar do resultado financeiro da promoção publicitária de que trata o artigo anterior, ainda que a título de recebimento de royalties, aluguéis de marcas, de nomes ou assemelhados. Art. 3º Independe de autorização, não se lhes aplicando o disposto nos artigos anteriores: I - a distribuição gratuita de prêmios mediante sorteio realizado diretamente por pessoa jurídica de direito público, nos limites de sua jurisdição, como meio auxiliar de fiscalização ou arrecadação de tributos de sua competência; II - a distribuição gratuita de prêmios em razão do resultado de concurso exclusivamente cultural artístico, desportivo ou recreativo, não subordinado a qualquer modalidade de álea ou pagamento pelos concorrentes, nem vinculação dêstes ou dos contemplados à aquisição ou uso de qualquer bem, direito ou serviço. Parágrafo único. O Ministério da Fazenda poderá autorizar a realização de propaganda comercial, com distribuição gratuita de prêmios vinculada a sorteio realizado nos têrmos do tem I dêste artigo, atendido, no que couber, o disposto no art. 1º e observada a exigência do art. 5º. Art. 4º Fora dos casos e condições previstos nesta lei ou em lei especial, nenhuma pessoa jurídica ou natural poderá distribuir ou prometer distribuir prêmios mediante sorteio, vale-brinde, concurso ou operação assemelhada. Art. 5º A concessão da autorização prevista no art. 1º sujeita as emprêsas autorizadas ao pagamento, a partir de 1º de janeiro de 1972, da "Taxa de Distribuição de Prêmios” de 10% (dez por cento), incidente sôbre o valor da promoção autorizada, assim compreendida a soma dos valôres do s prêmios prometidos. § 1º A taxa a que se refere êste artigo será paga em tantas parcelas mensais, iguais e sucessivas, quantos forem os meses de duração do plano promocional, vencendo-se a primeira no 10º (décimo) dia do mês subseqüente ao do início da execução do plano. § 2º Até 31 de dezembro de 1971, será exigida a Taxa de Distribuição de Prêmios de que trata o § 3º do art. 14 do Decreto-lei nº 34, de 18 de novembro de 1966, incidente sôbre o valor previsto no art. 8º, alínea a, do Decreto-lei nº 7.930, de 3 de setembro de 1945. Art. 6º Quando o prêmio sorteado, ou ganho em concurso, não fôr reclamado no prazo de 180 (cento e oitenta) dias, caducará o direito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2026-06-17T14:14:36.127Z</dcterms:created>
  <dcterms:modified xsi:type="dcterms:W3CDTF">2026-06-17T14:14:36.127Z</dcterms:modified>
</cp:coreProperties>
</file>

<file path=docProps/custom.xml><?xml version="1.0" encoding="utf-8"?>
<Properties xmlns="http://schemas.openxmlformats.org/officeDocument/2006/custom-properties" xmlns:vt="http://schemas.openxmlformats.org/officeDocument/2006/docPropsVTypes"/>
</file>