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/>
    <w:p>
      <w:r>
        <w:t xml:space="preserve">VEREADOR — REMUNERAÇÃO - LEI COMPLEMENTAR Nº 2 DE 29-11-1967 -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23, DE 19 DE DEZEMBRO DE 1974 Altera os arts. 1º, 2º e seus parágrafos, e 3º e seus incisos, da Lei Complementar nº 2, de 29 de novembro de 1967, que "dispõe sobre a execução do disposto no art. 16, § 2º, da Constituição federal, relativamente à remuneração dos Vereadores". O PRESIDENTE DA REPÚBLICA: Faço saber que o Congresso Nacional decreta e eu sanciono a seguinte Lei Complementar: Art. 1º - Os arts. 1º, 2º e seus parágrafos, e 3º e seus incisos, da Lei Complementar nº 2, de 29 de novembro de 1967, passam a vigorar com seguinte redação: "Art. 1º - As Câmaras Municipais das Capitais e as dos Municípios de população superior a 200.000 (duzentos mil) habitantes poderão, mediante Resolução, atribuir remuneração aos seus Vereadores, nos limites e critérios fixadas nesta Lei. Art. 2º - É vedado o pagamento de qualquer outra vantagem pecuniária em razão do mandato de Vereador, inclusive ajuda de custo, representação ou gratificação. Art. 3º - A remuneração de Vereador, dividida em partes fixa e variável, não ultrapassará, no seu total, às seguintes proporções em relação aos subsídios dos Deputados à Assembléia Legislativa do respectivo Estado, excluída a retribuição relativa às sessões extraordinárias: I - nos Municípios com população de mais de 200.000 (duzentos mil) até 300.000 (trezentos mil) habitantes - 1/4 (um quarto); II - nos Municípios com população de mais de 300.000 (trezentos mil) até 500.000 (quinhentos mil) habitantes - 1/3 (um terço); III - nos Municípios com população de mais de 500.000 (quinhentos mil) até 1.000.000 (um milhão) de habitantes - metade; IV - nos Municípios com população superior a 1.000.000 (um milhão) de habitantes - 2/3 (dois terços); e V - nas Capitais com população superior a 1.000.000 (um milhão) de habitantes - 2/3 (dois terços), e nas outras Capitais - metade. § 1º - A parte variável da remuneração não será inferior à fixa e corresponderá às sessões a que comparecer o Vereador, não podendo ser paga mais de uma ordinária por dia e até a 4 (quatro) extraordinárias por mês. § 2º - Durante a legislatura, a remuneração poderá ser atualizada quando forem alterados os subsídios dos Deputados, obedecidos os limites fixados neste artigo." Art. 2º - Esta Lei Complementar entrará em vigor na data de sua publicação, revogadas as disposições em contrário. Brasília, 19 de dezembro de 1974; 153º da Independência e 86º da Republica. ERNESTO GEISEL Armando Falcão VER: EMC - 4 - DO 24-04-1975 - PÁG. 4.785 - REVOGA CON - 1988 - DO 05-10-1988 - PÁG.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2026-10-26T04:02:29.076Z</dcterms:created>
  <dcterms:modified xsi:type="dcterms:W3CDTF">2026-10-26T04:02:29.076Z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