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92.447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>
      <w:r>
        <w:rPr>
          <w:b/>
          <w:bCs/>
        </w:rPr>
        <w:t xml:space="preserve">Julgado em: </w:t>
      </w:r>
      <w:r>
        <w:t xml:space="preserve">22/04/1981</w:t>
      </w:r>
    </w:p>
    <w:p/>
    <w:p>
      <w:r>
        <w:t xml:space="preserve">SE SÃO CUMULÁVEIS COM OS MORATÓRIOS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 assim decidem porque segundo a melhor jurisprudência dos nossos tribunais o valor da desapropriação deve ser o mais completo possível. O laudo de avaliação foi firmado pelo perito e assistentes técnicos, inclusive da expropriante e os mesmos foram unânimes em declarar que a área expropriada, tem o valor de Cr$ 2.560.194,20 (dois milhões, quinhentos e sessenta mil, cento e noventa e quatro cruzeiros e vinte centavos). Não há, pois, como prover o apelo da expropriante. - Por outro lado é de se prover o apelo do expropriado consoante julgados unânimes deste e de outros tribunais. - Assim é que devem ser incluídos na condenação os juros moratórios no percentual de 6% ao ano, a partir do trânsito em julgado da sentença, fixados, ainda, em 12% ao ano os juros compensatórios a partir da imissão provisória da posse. - Sobre o cabimento e cumulação de juros compensatórios e moratórios, assim decidiu recentemente o Supremo Tribunal Federal: "DESAPROPRIAÇÃO - JUROS - RE 92.447 - RJ - 7 - PR. Rel. Min. RAFAEL MAYER, un. 1ª Turma do SUPREMO TRIBUNAL FEDERAL, J. 20-05-80, "in" DJU 06-06-80, pág. 4.139 de Tribuna da Justiça - Semanário - nº 1.076, de 10-09-80". "EMENTA: Juros moratórios. Juros compensatórios (fixação). Cumulatividade. 1. A jurisprudência mais recente tem admitido o estipulação dos juros compensatórios em 12% ao ano para melhor atender à finalidade de dar ao expropriado uma justa indenização. 2. Tem-se entendido que os juros compensatórios e moratóri os podem incidir cumulativamente, o primeiro para indenizar o proprietário pelo não uso do imóvel pelo tempo que dele ficou privado, o segundo pelo atraso no pagamento da indenização. Recursos extraordinários conhecidos e providos." - No mesmo sentido o verbete 75.616 publicado no Boletim ADCOAS: "DESAPROPRIAÇÃO - JUROS MORATÓRIOS E COMPENSATÓRIOS - CUMULATIVIDADE. Em tema de desapropriação, são cumuláveis os juros compensatórios e os moratórios, estes, todavia, incidentes somente a partir do trânsito em julgado da sentença (STF - Ac. Unân. do Trib. Pleno, publ. no DJ de 19-09-80 - ERE 87.158-6 - MG - Rel. Min. XAVIER DE ALBUQUERQUE)". (*) Julgado em 23-04-1981 Jurisprudência Catarinense. 2º Trimestre - 1981 - nº XXXII - Pág. 67 (*) In "EMENTÁRIO FORENSE", nº 392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jurisprudência mais recente tem admitido a estipulação dos juros compensatórios em 12% ao ano para melhor atender à finalidade de dar ao expropriado uma justa indenização. - Tem-se entendido que os juros compensatórios e moratórios podem incidir cumulativamente, o primeiro para indenizar o proprietário pelo não uso do imóvel pelo tempo de que dele ficou privado, o segundo pelo atraso no pagamento da indenização."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2026-10-26T04:22:24.415Z</dcterms:created>
  <dcterms:modified xsi:type="dcterms:W3CDTF">2026-10-26T04:22:24.415Z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