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Julgado em: </w:t>
      </w:r>
      <w:r>
        <w:t xml:space="preserve">08/11/1982</w:t>
      </w:r>
    </w:p>
    <w:p/>
    <w:p>
      <w:r>
        <w:t xml:space="preserve">VALOR DOS BENS — IMPUGNAÇÃO DA FAZENDA - SE IMPEDE A HOMOLOGAÇÃO DO DESQUITE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desquite amigável, em que os desquitandos acordaram sobre a partilha dos bens do casal atribuindo valores aos mesmos. Impugnou a Fazenda os valores atribuídos pelos desquitandos a seus bens, requerendo avaliação para efeito do pagamento do imposto de reposição, se devido. O pedido da Fazenda não foi acolhido por não indicar o valor dos bens partilhados. Parecer da douta Procuradoria da Justiça pelo provimento do recurso. - A impugnação da Fazenda não é obstáculo à homologação do desquite e da partilha dos bens do casal. Assim, prevê a Lei nº 7.019, de 31-08-1982, por ser aplicável, no que couber, ao inventário por desquite as regras do inventário "causa mortis". Nessa questão, cabe a aplicação da referida lei. Como não se trata de inventário "causa mortis", a solução mais desburocratizadora e que mais atende ao espírito da referida lei, é a homologação do desquite e da partilha, sem extração do formal de partilha, que dependerá da avaliação dos bens partilhados para efeito do cálculo do imposto de reposição, se devido. Essa é, pretorianamente, a interpretação mais razoável que atende aos interesses dos desquitandos e da Fazenda. - Mas, note-se: A avaliação deve estabelecer o valor dos bens partilhados na data da sentença homologatória do acordo. - Para tal fim é dado provimento parcial ao recurso. Julgado em 09-11-1982 Arquivo do Ementário Forense, TJ/1.146 EMFOR 420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impugnação da Fazenda não é obstáculo à homologação do desquite e da partilha. - O formal de partilha dependerá da avaliação, para efeito do pagamento do imposto de reposição, se devido.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2026-10-26T04:41:05.886Z</dcterms:created>
  <dcterms:modified xsi:type="dcterms:W3CDTF">2026-10-26T04:41:05.886Z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