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9.245 DE 26-12-1995</w:t>
      </w:r>
    </w:p>
    <w:p/>
    <w:p>
      <w:r>
        <w:rPr>
          <w:b/>
          <w:bCs/>
        </w:rPr>
        <w:t xml:space="preserve">Recurso: </w:t>
      </w:r>
      <w:r>
        <w:t xml:space="preserve">RESP -</w:t>
      </w:r>
    </w:p>
    <w:p/>
    <w:p>
      <w:r>
        <w:t xml:space="preserve">CONCEITUAÇÃO — CONTRATO DE CONTA-CORRENTE - DOCUMENTO HÁBIL À PROPOSITURA DA 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contrato de abertura de crédito em conta-corrente, acompanhado do demonstrativo de débito, constitui documento hábil para o ajuizamento da ação monitória. Referência Legislativa: - Lei nº 5.869/73 - CPC - 73 - Código de Processo Civil," art. 1.102, "a" Precedentes: RESP - 234.563 - RS 1999/0093290-0 - DECISÃO: 08-02-2000 DJ de 27-03-2000 - pág. 113 RESP - 178.373 - MG 1998/0044285-5 - DECISÃO: 16-12-1999 DJ de 20-03-2000 - pág. 72 RESP - 188.375 - MG 1998/0067828-0 - DECISÃO: 16-08-1999 DJ de 18-10-1999 - pág. 230 RSTJ - vol. 129 pág. 277 RESP - 218.459 - RS 1999/0050511-5 - DECISÃO: 19-08-1999 DJ de 20-09-1999 - pág. 68 REVJMG - vol. 149 - pág. 480 RTJE - vol. 176 - pág. 190 RESP - 146.511 - MG 1997/0061305-4 - DECISÃO: 23-11-1998 DJ de 12-04-1999 - pág. 158 RSTJ - vol. 120 - pág. 335 Decisão de 23-05-2001 DJ de 05-06-2001 - pág. 132 EMFOR 631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2026-09-11T00:15:11.389Z</dcterms:created>
  <dcterms:modified xsi:type="dcterms:W3CDTF">2026-09-11T00:15:11.389Z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