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DECRETO-LEI 2.429 DE 14-04-1988</w:t>
      </w:r>
    </w:p>
    <w:p/>
    <w:p/>
    <w:p>
      <w:r>
        <w:t xml:space="preserve">ELIMINAÇÃO DE TODAS AS FORMAS DE DISCRIMINAÇÃO — CONVENÇÃO INTERAMERICANA - PROMULGA</w:t>
      </w:r>
    </w:p>
    <w:p/>
    <w:p>
      <w:pPr>
        <w:pStyle w:val="Heading2"/>
      </w:pPr>
      <w:r>
        <w:rPr>
          <w:b/>
          <w:bCs/>
        </w:rPr>
        <w:t xml:space="preserve">Ementa</w:t>
      </w:r>
    </w:p>
    <w:p>
      <w:r>
        <w:t xml:space="preserve">DECRETO Nº 3.956, DE 08 DE OUTUBRO DE 2001 Promulga a Convenção Interamericana para a Eliminação de Todas as Formas de Discriminação contra as Pessoas Portadoras de Deficiência. O PRESIDENTE DA REPÚBLICA, no uso da atribuição que lhe confere o art. 84, inciso VIII, da Constituição, Considerando que o Congresso Nacional aprovou o texto da Convenção Interamericana para a Eliminação de Todas as Formas de Discriminação contra as Pessoas Portadoras de Deficiência por meio do Decreto Legislativo no 198, de 13 de junho de 200l; Considerando que a Convenção entrou em vigor, para o Brasil, em 14 de setembro de 2001, nos termos do parágrafo 3, de seu artigo VIII; DECRETA: Art. 1o A Convenção Interamericana para a Eliminação de Todas as Formas de Discriminação contra as Pessoas Portadoras de Deficiência, apensa por cópia ao presente Decreto, será executada e cumprida tão inteiramente como nela se contém. Art. 2o São sujeitos à aprovação do Congresso Nacional quaisquer atos que possam resultar em revisão da referida Convenção, assim como quaisquer ajustes complementares que, nos termos do art. 49, inciso I, da Constituição, acarretem encargos ou compromissos gravosos ao patrimônio nacional. Art. 3o Este Decreto entra em vigor na data de sua publicação. Brasília, 8 de outubro de 2001; 180o da Independência e 113o da República. FERNANDO HENRIQUE CARDOSO Celso Lafer Convenção Interamericana para a Eliminação de Todas as Formas de Discriminação contra as Pessoas Portadoras de Deficiência Os Estados Partes nesta Convenção, Reafirmando que as pessoas portadoras de deficiência têm os mesmos direitos humanos e liberdades fundamentais que outras pessoas e que estes direitos, inclusive o direito de não ser submetidas a discriminação com base na deficiência, emanam da dignidade e da igualdade que são inerentes a to do ser humano; Considerando que a Carta da Organização dos Estados Americanos, em seu artigo 3, j, estabelece como princípio que "a justiça e a segurança sociais são bases de uma paz duradoura"; Preocupados com a discriminação de que são objeto as pessoas em razão de suas deficiências; Tendo presente o Convênio sobre a Readaptação Profissional e o Emprego de Pessoas Inválidas da Organização Internacional do Trabalho (Convênio 159); a Declaração dos Direitos do Retardado Mental (AG.26/2856, de 20 de dezembro de 1971); a Declaração das Nações Unidas dos Direitos das Pessoas Portadoras de Deficiência (Resolução nº 3447, de 9 de dezembro de 1975); o Programa de Ação Mundial para as Pessoas Portadoras de Deficiência, aprovado pela Assembléia Geral das Nações Unidas (Resolução 37/52, de 3 de dezembro de 1982); o Protocolo Adicional à Convenção Americana sobre Direitos Humanos em Matéria de Direitos Econômicos, Sociais e Culturais, "Protocolo de San Salvador" (1988); os Princípios para a Proteção dos Doentes Mentais e para a Melhoria do Atendimento de Saúde Mental (AG.46/119, de 17 de dezembro de 1991); a Declaração de Caracas da Organização Pan-Americana da Saúde; a resolução sobre a situação das pessoas portadoras de deficiência no Continente Americano [AG/RES.1249 (XXIII-O/93)]; as Normas Uniformes sobre Igualdade de Oportunidades para as Pessoas Portadoras de Deficiência (AG.48/96, de 20 de dezembro de 1993); a Declaração de Manágua, de 20 de dezembro de 1993; a Declaração de Viena e Programa de Ação aprovados pela Conferência Mundial sobre Direitos Humanos, das Nações Unidas (157/93); a resolução sobre a situação das pessoas portadoras de deficiência no Hemisfério Americano [AG/RES. 1356 (XXV-O/95)] e o Compromisso do Panamá com as Pessoas Portadoras de Deficiência no Continente Americano [AG/RES. 1369 (XXVI-O/96)]; e Comprometidos a eliminar a discriminação, em todas suas formas e manifestações, contra as pessoas portadoras de deficiência, Convieram no seguinte: Artigo I Para os efeitos desta Convenção, entende-se por: 1. Deficiência O termo "deficiência" significa uma restrição física, mental ou sensorial, de natureza permanente ou transitória, que limita a capacidade de exercer uma ou mais atividades essenciais da vida diária, causada ou agravada pelo ambiente econômico e social. 2. Discriminação contra as pessoas portadoras de deficiência a) o termo "discriminação contra as pessoas portadoras de deficiência" significa toda diferenciação, exclusão ou restrição baseada em deficiência, antecedente de deficiência, conseqüência de deficiência anterior ou percepção de deficiência presente ou passada, que tenha o efeito ou propósito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2026-07-28T00:22:45.341Z</dcterms:created>
  <dcterms:modified xsi:type="dcterms:W3CDTF">2026-07-28T00:22:45.341Z</dcterms:modified>
</cp:coreProperties>
</file>

<file path=docProps/custom.xml><?xml version="1.0" encoding="utf-8"?>
<Properties xmlns="http://schemas.openxmlformats.org/officeDocument/2006/custom-properties" xmlns:vt="http://schemas.openxmlformats.org/officeDocument/2006/docPropsVTypes"/>
</file>