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BRASILEIRO DE AERONÁUTICA</w:t>
      </w:r>
    </w:p>
    <w:p>
      <w:r>
        <w:rPr>
          <w:i/>
          <w:iCs/>
          <w:color w:val="666666"/>
        </w:rPr>
        <w:t xml:space="preserve">LEI 7.565 DE 19-12-1986</w:t>
      </w:r>
    </w:p>
    <w:p/>
    <w:p/>
    <w:p>
      <w:r>
        <w:t xml:space="preserve">NÃO LOCALIZAÇÃO DO DEVEDOR E DE BENS — CABIMENTO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- Na execução Fiscal, não sendo encontrado o devedor, nem bens arrestáveis, é cabível a citação editalícia. Referência: - Código de Processo Civil, art. 219. - Lei 6.830, de 22-9-80,arts, 8º, IV, e 40. Ag. 19.322 - RS (4ª T 6-9--78 - DJ 16-2-79). Ag. 47.690 - GO (4ª T 18-9-85 - DJ 24-10-85). Ag. 47.685 - GO (4ª T 27-11-85 - DJ 12-12-85). Ag. 45.844 - SP (5ª T 26-9-84 - DJ 25-10-84). Ag. 44.006 - SP (6ª T 29-8-83 - DJ 13-10-83). Ag. 45.342 - SP (6ª T 28-5-84 - DJ 14-6-84). Segunda Seção, em 13-5-86 - DJ 22-5-86 - p. 8.627. EMFOR 457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DJ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2026-06-17T15:24:12.997Z</dcterms:created>
  <dcterms:modified xsi:type="dcterms:W3CDTF">2026-06-17T15:24:12.997Z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