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Agravo de Instrumento 1.113/87</w:t>
      </w:r>
    </w:p>
    <w:p>
      <w:r>
        <w:rPr>
          <w:b/>
          <w:bCs/>
        </w:rPr>
        <w:t xml:space="preserve">Relator: </w:t>
      </w:r>
      <w:r>
        <w:t xml:space="preserve">JORGE LORETTI</w:t>
      </w:r>
    </w:p>
    <w:p/>
    <w:p>
      <w:r>
        <w:t xml:space="preserve">25. CONCORDATA PREVENTIVA — CORREÇÃO MONETÁRIA - LEI Nº 7.274, DE 1984 -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25 CONCORDATA PREVENTIVA - CORREÇÃO MONETÁRIA - LEI Nº 7.274, DE 1984 - UNIFORMIZAÇÃO DA JURISPRUDÊNCIA. "Com a Lei nº 7.274, de 1984, a correção monetária passou a incidir nas concordatas preventivas, a partir do 31º dia do ingresso em juízo, tanto nas concordatas a prazo, quanto nas à vista, suspensa apenas nos termos do Decreto-Lei nº 2.283, de 1986." REFERÊNCIA: Uniformização de Jurisprudência nº 01/88 no Agravo de Instrumento nº 1.113/87 - Julgamento em 07/05/90. Relator: Des. JORGE LORETTI. Registro do Acórdão em 06/09/90.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2026-10-26T05:59:00.971Z</dcterms:created>
  <dcterms:modified xsi:type="dcterms:W3CDTF">2026-10-26T05:59:00.971Z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