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7.887/99</w:t>
      </w:r>
    </w:p>
    <w:p>
      <w:r>
        <w:rPr>
          <w:b/>
          <w:bCs/>
        </w:rPr>
        <w:t xml:space="preserve">Relator: </w:t>
      </w:r>
      <w:r>
        <w:t xml:space="preserve">LUIZ CARLOS GUIMARÃES</w:t>
      </w:r>
    </w:p>
    <w:p/>
    <w:p>
      <w:r>
        <w:t xml:space="preserve">36. CONDOMÍNIO DE EDIFÍCIO — DESPESAS CONDOMINIAIS - PAGAMENTO ANTECIPADO - DESCONTO - ATRASO NO PAGAMENTO - MULTA - ILEGALIDADE DA COBRANÇA - LEI Nº 4.591, DE 1964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36 CONDOMÍNIO DE EDIFÍCIO - DESPESAS CONDOMINIAIS - PAGAMENTO ANTECIPADO - DESCONTO - ATRASO NO PAGAMENTO - MULTA - ILEGALIDADE DA COBRANÇA - LEI Nº 4.591, DE 1964. "O desconto por pagamento antecipado da cota condominial embute multa, que não admite aplicação de outra, e, muito menos, de percentual acima de 20% como previsto na Lei nº 4.591/64. REFERÊNCIA: Uniformização de Jurisprudência nº 01/2000, na Apelação Cível nº 7.887/99 - Julgamento em 30/10/2000 - Votação por unanimidade - Relator: Des. LUIZ CARLOS GUIMARÃES - Registro do Acórdão em 16/02/2001 - f. 579/583. DECRETO Nº 4.186, DE 05 DE ABRIL DE 2002 Dispõe sobre o regime de tributação pelo IPI dos produtos que menciona. O PRESIDENTE DA REPÚBLICA, no uso da atribuição que lhe confere o art. 84, inciso IV, da Constituição, e tendo em vista o disposto no art. 4º, inciso I, do Decreto-Lei nº 1.199, de 27 de dezembro de 1971, DECRETA: Art. 1o As Notas Complementares NC (88-1), NC (88-2) e NC (88-3) ao Capítulo 88 da Tabela de Incidência do Imposto sobre Produtos Industrializados - TIPI, aprovada pelo Decreto nº 4.070, de 28 de dezembro de 2001, passam a vigorar com a seguinte redação: "NC (88-1) Ficam reduzidas a zero as alíquotas dos produtos classificados na posição 8802 (exceto os do código 8802.60.00): a) quando adquiridos ou arrendados por empresa concessionária de linha regular de transporte aéreo; b) quando adquiridos ou arrendados por empresa de aerofotogrametria, autorizadas pelo Ministério da Defesa; e c) os aviões agrícolas, assim inscritos no Registro Aeronáutico Brasileiro - RAB." (NR) "NC (88- 2) Ficam reduzidas para 5% as alíquotas relativas aos produtos classificados na posição 8802, quando adquiridos ou arrendados por empresa que explore serviços de táxi-aéreo." (NR) "NC (88-3) Ficam reduzidas a zero as alíquotas dos produtos classificados na subposição 8802.1, quando adquiridos ou arrendados pelos órgãos de segurança pública da União, dos Estados e do Distrito Federal." (NR) Art. 2o Este Decreto entra em vigor na data de sua publicação. Brasília, 5 de abril de 2002; 181o da Independência e 114o da República. FERNANDO HENRIQUE CARDOSO Pedro Malan VER: DEC - 4.542 - DO 27-12-2002 - PÁG. 002 -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2026-10-26T02:44:34.937Z</dcterms:created>
  <dcterms:modified xsi:type="dcterms:W3CDTF">2026-10-26T02:44:34.937Z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