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05/03/1980</w:t>
      </w:r>
    </w:p>
    <w:p/>
    <w:p>
      <w:r>
        <w:t xml:space="preserve">CUSTAS — QUAIS AQUELAS CUJO NÃO PAGAMENTO IMPLICA DESERÇÃO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andou bem o MM. Juiz em declarar deserta a apelação pelo fato de o apelante não haver pago as custas suplementares, relativas aos atos processuais anteriores e aos emolumentos do perito. - O art. 519, inserto no capítulo II, (Da Apelação), refere-se exclusivamente às custas do recurso e do porte de retorno. - BARBOSA MOREIRA ensina: ''O preparo, como requisito de admissibilidade do recurso consiste no pagamento prévio das despesas relativas ao processamento deste''. (Com. ao CPC'', vol. V, nº 167). No mesmo sentido o voto do eminente Des. RÉGULO PEIXOTO, citado a fls. 4. - E com razão; obrigar o recorrente a pagar as custas do processo é impor pena de sucumbência a quem ainda não pode ser considerado vencido, eis que ainda não transitou em julgado a sentença final. - O pagamento das custas do processo é regulado pelo art. 19, do CPC, que prevê o pagamento antecipado por ocasião de cada ato processual. - As do recurso, exclusivamente deste, são reguladas pelo art. 519. - Proveje o agravo. Julgado em 06-03-1980 Jurisprudência Mineira. Janeiro a Março, 1980 - Vol. 77 - Pág. 51 EMFOR 393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declaração de deserção de apelação cível pelo fato de não haver o apelante pago as custas suplementares, relativas aos atos processuais anteriores e aos emolumentos do Perito, pois só deve pagar as custas do recurso e do porte de retorno.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2026-07-28T01:57:23.866Z</dcterms:created>
  <dcterms:modified xsi:type="dcterms:W3CDTF">2026-07-28T01:57:23.866Z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