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REAJUSTE DAS PRESTAÇÕES</w:t>
      </w:r>
    </w:p>
    <w:p/>
    <w:p>
      <w:r>
        <w:rPr>
          <w:b/>
          <w:bCs/>
        </w:rPr>
        <w:t xml:space="preserve">Recurso: </w:t>
      </w:r>
      <w:r>
        <w:t xml:space="preserve">re 19</w:t>
      </w:r>
    </w:p>
    <w:p/>
    <w:p>
      <w:r>
        <w:t xml:space="preserve">LEI Nº 8.911 DE 11-07-1994 — CARGOS EM COMISSÃO - CRITÉRIOS DE INCORPORAÇÃO DE VANTAGENS - REMUNERAÇÃO - DISPOSITIVOS - ALTERA</w:t>
      </w:r>
    </w:p>
    <w:p/>
    <w:p>
      <w:pPr>
        <w:pStyle w:val="Heading2"/>
      </w:pPr>
      <w:r>
        <w:rPr>
          <w:b/>
          <w:bCs/>
        </w:rPr>
        <w:t xml:space="preserve">Ementa</w:t>
      </w:r>
    </w:p>
    <w:p>
      <w:r>
        <w:t xml:space="preserve">LEI Nº 9.624, DE 02 DE ABRIL DE 1998 Altera dispositivos da Lei nº 8.911, de 11 de julho de 1994, e dá outras providências. Faço saber que o PRESIDENTE DA REPÚBLICA, adotou a Medida Provisória nº 1.644-41, de 1998, que o CONGRESSO NACIONAL aprovou, e eu, ANTONIO CARLOS MAGALHÃES, PRESIDENTE, para os efeitos do disposto no parágrafo único do art. 62 da Constituição Federal, promulgo a seguinte Lei: Art. 1º O art. 1º da Lei nº 8.911, de 11 de julho de 1994, passa a vigorar com a seguinte redação: "Art. 1º A remuneração dos cargos em comissão e das funções de direção, chefia e assessoramento, nos órgãos e entidades da Administração Federal direta, autárquica e fundacional do Poder Executivo, para fins do disposto no parágrafo único do art. 62 da Lei nº 8.112, de 11 de dezembro de 1990, é a constante do Anexo desta Lei, observados os reajustes gerais e antecipações concedidos ao servidor público federal. ......................................................................" (NR) Art. 2º Serão consideradas transformadas em décimos, a partir de 1º de novembro de 1995 e até 10 de novembro de 1997, as parcelas incorporadas à remuneração, a titulo de quintos, observado o limite máximo de dez décimos. Parágrafo único. A transformações de que trata este artigo dar-se-á mediante a divisão de cada uma das parcelas referentes aos quintos em duas parcelas de décimos de igual valor. Art. 3º Serão concedidas ou atualizadas as parcelas de quintos a que o servidor faria jus no período compreendido entre 19 de janeiro de 1995 e a data de publicação desta Lei, mas não incorporadas em decorrência das normas à época vigentes, observados os critérios: I - estabelecidos na Lei nº 8.911, de 1994, na redação original, para aqueles servidores que completaram o interstício entre 19 de janeiro de 1995 e 28 de fevereiro de 1995; II - estabelecidos pela Lei nº 8.911, de 1994, com a red ação dada por esta Lei, para o cálculo dos décimos, para os servidores que completaram o interstício entre 1º de março e 26 de outubro de 1995. Parágrafo único. Ao servidor que completou o interstício a partir de 27 de outubro de 1995 é assegurada a incorporação de décimo nos termos da Lei nº 8.911, de 1994, com a redação dada por esta Lei, com efeitos financeiros a partir da data em que completou o interstício. Art. 4º As parcelas de quintos serão reajustadas em decorrência da remuneração fixada pela Lei nº 9.030, de 13 de abril de 1995, com efeitos vigorantes a partir de 1º de março de 1995, utilizando-se a base de cálculo estabelecida pela Lei nº 8.911, de 1994, na redação original. § 1º Para efeito do reajuste de que trata o caput deste artigo, as parcelas de quintos incorporadas com base na remuneração dos cargos em comissão do Grupo-Direção e Assessoramento Superiores - DAS, níveis 6, 5 e 4, e dos cargos de Natureza Especial serão calculadas considerando-se os índices e fatores constantes do Anexo VI da Lei nº 8.622, de 19 de janeiro de 1993, para obtenção das parcelas referentes à representação mensal e à gratificação de atividade pele desempenho de função. § 2º O Ministério da Administração Federal e Reforma de Estado fará publicar no Diário Oficial da União a composição da estrutura de remuneração a que se refere o parágrafo anterior. Art. 5º Fica resguardado o direito à percepção dos décimos já incorporados, bem como o cômputo do tempo de serviço residual para a concessão da próxima parcela, até 10 de novembro de 1997, observando-se o prazo exigido para a concessão da primeira fração estabelecido pela legislação vigente à época. Art. 6º Fica resguardado o direito à percepção do anuênio aos servidores que, em 5 de julho de 1996, já o tiveram adquirido, bem como o cômputo do tempo de serviço residual para a concessão do adicional de que trata o art. 67 da Lei nº 8.112, de 1990. Art. 7º É assegurado o direito à vantagem de que trata a art. 193 da Lei nº 8.112, de 1990, aos servidores que, até 19 de janeiro de 1995, tenham completado todos os requisitos para obtenção de aposentadoria dentro das normas até então vigentes. Parágrafo único. A aplicação do disposto no caput exclui a incorporação a que se referia o art. 62 e as vantagens previstas no art. 192 da Lei nº 8.112, de 1990. Art. 8º Os proventos de aposentadoria com as vantagens dos arts. 180 da Lei nº 1.711, de 28 de outubro de 1952, ou 193 da Lei nº 8.112, de 1990, serão reajustados em decorrência da remuneração fixada pela Lei nº 9.030, de 1995, vigorando os efeitos financeiros. I - a partir de 1º de 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2026-06-17T17:54:47.719Z</dcterms:created>
  <dcterms:modified xsi:type="dcterms:W3CDTF">2026-06-17T17:54:47.719Z</dcterms:modified>
</cp:coreProperties>
</file>

<file path=docProps/custom.xml><?xml version="1.0" encoding="utf-8"?>
<Properties xmlns="http://schemas.openxmlformats.org/officeDocument/2006/custom-properties" xmlns:vt="http://schemas.openxmlformats.org/officeDocument/2006/docPropsVTypes"/>
</file>