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Julgado em: </w:t>
      </w:r>
      <w:r>
        <w:t xml:space="preserve">08/05/1969</w:t>
      </w:r>
    </w:p>
    <w:p/>
    <w:p>
      <w:r>
        <w:t xml:space="preserve">DEFERIMENTO DE PROVAS E DESIGNAÇÃO DE AUDIÊNCIA — DECISÃO DE PLANO - CERCEAMENTO DE DEFESA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Tendo como incensurável e mesmo como absolutamente jurídico o acórdão recorrido..." "... Como já conheceram todas as Câmaras Cíveis deste Tribunal, ocorre no caso cerceamento de defesa. O juiz, uma vez suficientemente esclarecida a impugnação, poderia, de conformidade com o artigo 92 da Lei de Falências, proferir desde logo a decisão. Na espécie determinou-se a realização da perícia na escrita da concordatária e designou-se a audiência de verificação de crédito prevista no inciso II do mencionado artigo 92, tendo o juiz deferido a produção de prova testemunhal e ordenado, ainda, a realização de outras diligências. Feita apenas uma parte da prova, o Sr. Dr. Juiz de Direito proferiu decisão, sem realizar a audiência de verificação de crédito, ato indispensável quando há deficiência de elementos probatórios que permitam qualquer decisão definitiva. Inobservados os preceitos legais que regem a espécie, foram cerceados os meios de defesa de que dispunha o credor agravante; e, em decorrência, nula é a sentença. Outra deve ser dada, em tempo oportuno, depois de realizada a audiência de verificação de crédito"... - Não conheceram do recurso. Julgado em 09-05-1969 Revista Trimestral de Jurisprudência - Vol. 50 - Pág. 116 EMENTÁRIO FORENSE. Janeiro, 1970. Ano XXII. Nº 254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92 nº II, da Lei de Falências. - Após deferida a produção de provas e designada a audiência de verificação de crédito, não pode mais o juiz decidir de plano a impugnação.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2026-10-26T04:37:05.980Z</dcterms:created>
  <dcterms:modified xsi:type="dcterms:W3CDTF">2026-10-26T04:37:05.981Z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