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Recurso: </w:t>
      </w:r>
      <w:r>
        <w:t xml:space="preserve">RE 82.122</w:t>
      </w:r>
    </w:p>
    <w:p>
      <w:r>
        <w:rPr>
          <w:b/>
          <w:bCs/>
        </w:rPr>
        <w:t xml:space="preserve">Relator: </w:t>
      </w:r>
      <w:r>
        <w:t xml:space="preserve">JOÃO DEL NERO</w:t>
      </w:r>
    </w:p>
    <w:p>
      <w:r>
        <w:rPr>
          <w:b/>
          <w:bCs/>
        </w:rPr>
        <w:t xml:space="preserve">Julgado em: </w:t>
      </w:r>
      <w:r>
        <w:t xml:space="preserve">21/11/1977</w:t>
      </w:r>
    </w:p>
    <w:p/>
    <w:p>
      <w:r>
        <w:t xml:space="preserve">DEPÓSITO DE 20% — SE O ABRANGE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despacho de admissão, conheço do recurso, pela letra "d". - O laudo de avaliação - é de 23-01-1975, proferida a decisão final em 30-12-1976, portanto, após mais de ano daquela data. - Cabível, neste caso, segundo a nossa orientação, a correção dos 20% do preço retidos em depósito, pois, como disse o Ilustre Ministro RODRIGUES ALCKMIN: "... A correção monetária se dá até à data do efetivo pagamento do preço e a necessária retenção de uma parcela de quantia depositada, pare fim da imissão na posse, não pode ser tida como efetivo pagamento. Irrelevante é que a desembolse o expropriante, visto como não a pode levantar o expropriado e forrar-se, assim, dos efeitos da inflação, a que a correção monetária visa a dar remédio." (RE nº 82.122, in Ementário 1.039-1). - Neste mesmo sentido, RE 73.564, in RTJ - 61/288, relator Ministro ELOY DA ROCHA. - Nego provimento ao recurso. Julgado em 22-11-1977 Revista Trimestral de Jurisprudência. Maio, 1978 - Vol. 84 - Pág. 706 NO MESMO SENTIDO: Revista nº 119.434, Tr. Alçada S. Paulo - C.R., Relator: Juiz JOÃO DEL NERO, ac. de 04-11-1969, in "EMENTÁRIO FORENSE", Nº 268.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incide sobre a parcela do preço retida em depósito, decorrido mais de ano, a contar da avaliação.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2026-07-28T00:24:56.261Z</dcterms:created>
  <dcterms:modified xsi:type="dcterms:W3CDTF">2026-07-28T00:24:56.261Z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