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/>
    <w:p>
      <w:r>
        <w:t xml:space="preserve">SEGURADORA — CHAMAMENTO AO PROCESSO - QUANDO É POSSÍVEL - CÓDIGO DO CONSUMIDOR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Inegável a aplicação do Código de Defesa do Consumidor à espécie, por tratar-se de relação de consumo gerando, via de conseqüência, conflito de leis processuais, vez que o art. 280, inciso I, com a redação que lhe deu a Lei nº 9.245/95, posterior ao Código de Defesa do Consumidor, inadmite a intervenção de terceiro no procedimento sumário. - Entretanto, compartilhamos do entendimento de que a superveniência da lei processual nova, vedando genericamente a intervenção de terceiros no procedimento sumário, não afastou a regra do Código de Defesa do Consumidor, no âmbito de sua incidência específica, até porque o chamamento ao processo amplia a garantia do consumidor e ao mesmo tempo possibilita ao fornecedor convocar desde logo, sem a necessidade de ação regressiva autônoma, o segurador para responder pela cobertura securitária prometida. - Pode-se concluir que se não fosse para melhor garantia do consumidor e para seu benefício não teria a legislação consumerista admitido, por força do seu art. 101, II, o chamamento ao processo como fez com a denunciação à lide, vedando-a, em seu art. 88, por entender prejudicial ao consumidor pois retardaria a entrega da tutela jurídica processual. - Desta forma, não resta dúvida de que poderá o fornecedor demandado convocar ao processo o seu segurador, não para o exercício da ação incidente de garantia, que constitui a denunciação da li de, pois vedada, e sim para ampliar a legitimação passiva em favor do consumidor, o que se dá através do instituto do chamamento ao processo, disciplinado no Código de Processo Civil nos arts. 77 a 80. Com a norma do art. 101 do Código de Defesa do Consumidor, o elenco do art. 77 do Código de Processo Civil, fica ampliado para nele ficar abrangido o segurador do fornecedor de produtos e serviços, que passa a assumir a condição de co-devedor perante o consumidor. - Ante o exposto, decido prover o recurso para reformar a r. decisão recorrida, determinando o chamamento ao feito da seguradora para integrar a relação processual como devedora solidária. Ac. de 05-02-2002 Revista de Direito, TJ-RJ. Janeiro a Março de 2003. Vol. 54. Pág. 245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é possível o chamamento ao processo da seguradora da ré, por força do art. 101, II do Código de Defesa do Consumidor, não se aplicando ao caso a vedação do art. 280, I do Código de Processo Civil, porque em que pese a superveniência da lei processual nova, pois a nova redação do inciso I do art. 230 foi dada pela Lei nº 9.245/95, vedando genericamente a intervenção de terceiros no procedimento sumário, não afastou a regra do Código de Defesa do Consumidor, no âmbito de sua incidência específica.(Trecho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2026-10-26T04:40:57.491Z</dcterms:created>
  <dcterms:modified xsi:type="dcterms:W3CDTF">2026-10-26T04:40:57.491Z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