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INTERMEDIÁRIO DE NEGÓCIO</w:t>
      </w:r>
    </w:p>
    <w:p>
      <w:r>
        <w:rPr>
          <w:i/>
          <w:iCs/>
          <w:color w:val="666666"/>
        </w:rPr>
        <w:t xml:space="preserve">CONSELHO REGIONAL DE CORRETORES</w:t>
      </w:r>
    </w:p>
    <w:p/>
    <w:p/>
    <w:p>
      <w:r>
        <w:t xml:space="preserve">02. COMPETÊNCIA DOS MUNICÍPIOS E DO DISTRITO FEDERAL — DISPÕE SOBRE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10 - Serviços de intermediação e congêneres. 10.01 - Agenciamento, corretagem ou intermediação de câmbio, de seguros, de cartões de crédito, de planos de saúde e de planos de previdência privada. 10.02 - Agenciamento, corretagem ou intermediação de títulos em geral, valores mobiliários e contratos quaisquer. 10.03 - Agenciamento, corretagem ou intermediação de direitos de propriedade industrial, artística ou literária. 10.04 - Agenciamento, corretagem ou intermediação de contratos de arrendamento mercantil (leasing), de franquia (franchising) e de faturização (factoring). 10.05 - Agenciamento, corretagem ou intermediação de bens móveis ou imóveis, não abrangidos em outros itens ou subitens, inclusive aqueles realizados no âmbito de Bolsas de Mercadorias e Futuros, por quaisquer meios. 10.06 - Agenciamento marítimo. 10.07 - Agenciamento de notícias. 10.08 - Agenciamento de publicidade e propaganda, inclusive o agenciamento de veiculação por quaisquer meios. 10.09 - Representação de qualquer natureza, inclusive comercial. 10.10 - Distribuição de bens de terceiros. 11 - Serviços de guarda, estacionamento, armazenamento, vigilância e congêneres. 11.01 - Guarda e estacionamento de veículos terrestres automotores, de aeronaves e de embarcações. 11.02 - Vigilância, segurança ou monitoramento de bens e pessoas. 11.03 - Escolta, inclusive de veículos e cargas. 11.04 - Armazenamento, depósito, carga, descarga, arrumação e guarda de bens de qualquer espécie. 12 - Serviços de diversões, lazer, entretenimento e congêneres. 12.01 - Espetáculos teatrais. 12.02 - Exibições cinematográficas. 12.03 - Espetáculos circenses. 12.04 - Programas de auditório. 12.05 - Parques de diversões, centros de lazer e congêneres. 12.06 - Boates, taxi-d ancing e congêneres. 12.07 - Shows, ballet, danças, desfiles, bailes, óperas, concertos, recitais, festivais e congêneres. 12.08 - Feiras, exposições, congressos e congêneres. 12.09 - Bilhares, boliches e diversões eletrônicas ou não. 12.10 - Corridas e competições de animais. 12.11 - Competições esportivas ou de destreza física ou intelectual, com ou sem a participação do espectador. 12.12 - Execução de música. 12.13 - Produção, mediante ou sem encomenda prévia, de eventos, espetáculos, entrevistas, shows, ballet, danças, desfiles, bailes, teatros, óperas, concertos, recitais, festivais e congêneres. 12.14 - Fornecimento de música para ambientes fechados ou não, mediante transmissão por qualquer processo. 12.15 - Desfiles de blocos carnavalescos ou folclóricos, trios elétricos e congêneres. 12.16 - Exibição de filmes, entrevistas, musicais, espetáculos, shows, concertos, desfiles, óperas, competições esportivas, de destreza intelectual ou congêneres. 12.17 - Recreação e animação, inclusive em festas e eventos de qualquer natureza. 13 - Serviços relativos a fonografia, fotografia, cinematografia e reprografia. 13.01 - (VETADO) 13.02 - Fonografia ou gravação de sons, inclusive trucagem, dublagem, mixagem e congêneres. 13.03 - Fotografia e cinematografia, inclusive revelação, ampliação, cópia, reprodução, trucagem e congêneres. 13.04 - Reprografia, microfilmagem e digitalização. 13.05 - Composição gráfica, fotocomposição, clicheria, zincografia, litografia, fotolitografia. 14 - Serviços relativos a bens de terceiros. 14.01 - Lubrificação, limpeza, lustração, revisão, carga e recarga, conserto, restauração, blindagem, manutenção e conservação de máquinas, veículos, aparelhos, equipamentos, motores, elevadores ou de qualquer objeto (exceto peças e partes empregadas, que ficam sujeitas ao ICMS). 14.02 - Assistência técnica. 14.03 - Recondicionamento de motores (exceto peças e partes empregadas, que ficam sujeitas ao ICMS). 14.04 - Recauchutagem ou regeneração de pneus. 14.05 - Restauração, recondicionamento, acondicionamento, pintura, beneficiamento, lavagem, secagem, tingimento, galvanoplastia, anodização, corte, recorte, polimento, plastificação e congêneres, de objetos quaisquer. 14.06 - Instalação e montagem de aparelhos, máquinas e equipamentos, inclusive montagem industrial, prestados ao usuário final, exclusivamente com material por ele fornecido. 14.07 - Colocação de molduras e congêneres. 14.08 - Encadernação, gravação e douração de livros, revistas e congêneres. 14.09 - Alfaiataria e costura, quando o material for fornecido pelo usuário final, exceto aviamento. 14.10 - Tinturaria e lavanderia. 14.11 - Tapeçaria e reforma de estofamentos em geral. 14.12 - Funilaria e lanternagem. 14.13 - Carpintari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2026-09-11T00:15:01.464Z</dcterms:created>
  <dcterms:modified xsi:type="dcterms:W3CDTF">2026-09-11T00:15:01.464Z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