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CONSELHO REGIONAL DE CORRETORES</w:t>
      </w:r>
    </w:p>
    <w:p/>
    <w:p/>
    <w:p>
      <w:r>
        <w:t xml:space="preserve">DIRETRIZES E BASES DA EDUCAÇÃO NACIONAL — ARTS. 10 E 11 DA LEI 9.394 DE 20-12-1996 - INCISOS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10.709, DE 31 DE JULHO DE 2003 Acrescenta incisos aos arts. 10 e 11 da Lei nº 9.394, de 20 de dezembro de 1996, que estabelece as diretrizes e bases da educação nacional e dá outras providências. O PRESIDENTE DA REPÚBLICA Faço saber que o Congresso Nacional decreta e eu sanciono a seguinte Lei: Art. 1º O art. 10 da Lei nº 9.394, de 20 de dezembro de 1996, passa a vigorar acrescido do seguinte inciso: "Art. 10. ............................... .............................................. VII - assumir o transporte escolar dos alunos da rede estadual. ...................................................................." (NR) Art. 2º O art. 11 da Lei nº 9.394, de 20 de dezembro de 1996, passa a vigorar acrescido do seguinte inciso: "Art. 11. ............................... ............................................... VI - assumir o transporte escolar dos alunos da rede municipal. .................................................." (NR) Art. 3º Cabe aos Estados articular-se com os respectivos Municípios, para prover o disposto nesta Lei da forma que melhor atenda aos interesses dos alunos. Art. 4º (VETADO) Brasília, 3l de julho de 2003; 182º da Independência e 115º da República. LUIZ INÁCIO LULA DA SILVA Cristovam Ricardo Cavalcante Buarque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2026-09-10T22:28:53.876Z</dcterms:created>
  <dcterms:modified xsi:type="dcterms:W3CDTF">2026-09-10T22:28:53.876Z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