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4.845 DE 24-09-2003</w:t>
      </w:r>
    </w:p>
    <w:p/>
    <w:p/>
    <w:p>
      <w:r>
        <w:t xml:space="preserve">03. TÍTULO VI — Dos Crimes
       TÍTULO VII - Disposições Finais e Transitórias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Dos Crimes CAPÍTULO I Disposições Gerais Art. 93. Aplicam-se subsidiariamente, no que couber, as disposições da Lei nº 7.347, de 24 de julho de 1985. Art. 94. Aos crimes previstos nesta Lei, cuja pena máxima privativa de liberdade não ultrapasse 4 (quatro) anos, aplica-se o procedimento previsto na Lei nº 9.099, de 26 de setembro de 1995, e, subsidiariamente, no que couber, as disposições do Código Penal e do Código de Processo Penal. CAPÍTULO II Dos Crimes em Espécie Art. 95. Os crimes definidos nesta Lei são de ação penal pública incondicionada, não se lhes aplicando os arts. 181 e 182 do Código Penal. Art. 96. Discriminar pessoa idosa, impedindo ou dificultando seu acesso a operações bancárias, aos meios de transporte, ao direito de contratar ou por qualquer outro meio ou instrumento necessário ao exercício da cidadania, por motivo de idade: Pena - reclusão de 6 (seis) meses a 1 (um) ano e multa. § 1º Na mesma pena incorre quem desdenhar, humilhar, menosprezar ou discriminar pessoa idosa, por qualquer motivo. § 2º A pena será aumentada de 1/3 (um terço) se a vítima se encontrar sob os cuidados ou responsabilidade do agente. Art. 97. Deixar de prestar assistência ao idoso, quando possível fazê-lo sem risco pessoal, em situação de iminente perigo, ou recusar, retardar ou dificultar sua assistência à saúde, sem justa causa, ou não pedir, nesses casos, o socorro de autoridade pública: Pena - detenção de 6 (seis) meses a 1 (um) ano e multa. Parágrafo único. A pena é aumentada de metade, se da omissão resulta lesão corporal de natureza grave, e triplicada, se resulta a morte. Art. 98. Abandonar o idoso em hospitais, casas de saúde, entidades de longa permanência, ou congêneres, ou não prover suas necessidades básicas, quando obrigado por lei ou mandado: Pena - de tenção de 6 (seis) meses a 3 (três) anos e multa. Art. 99. Expor a perigo a integridade e a saúde, física ou psíquica, do idoso, submetendo-o a condições desumanas ou degradantes ou privando-o de alimentos e cuidados indispensáveis, quando obrigado a fazê-lo, ou sujeitando-o a trabalho excessivo ou inadequado: Pena - detenção de 2 (dois) meses a 1 (um) ano e multa. § 1º Se do fato resulta lesão corporal de natureza grave: Pena - reclusão de 1 (um) a 4 (quatro) anos. § 2º Se resulta a morte: Pena - reclusão de 4 (quatro) a 12 (doze) anos. Art. 100. Constitui crime punível com reclusão de 6 (seis) meses a 1 (um) ano e multa: I - obstar o acesso de alguém a qualquer cargo público por motivo de idade; II - negar a alguém, por motivo de idade, emprego ou trabalho; III - recusar, retardar ou dificultar atendimento ou deixar de prestar assistência à saúde, sem justa causa, a pessoa idosa; IV - deixar de cumprir, retardar ou frustrar, sem justo motivo, a execução de ordem judicial expedida na ação civil a que alude esta Lei; V - recusar, retardar ou omitir dados técnicos indispensáveis à propositura da ação civil objeto desta Lei, quando requisitados pelo Ministério Público. Art. 101. Deixar de cumprir, retardar ou frustrar, sem justo motivo, a execução de ordem judicial expedida nas ações em que for parte ou interveniente o idoso: Pena - detenção de 6 (seis) meses a 1 (um) ano e multa. Art. 102. Apropriar-se de ou desviar bens, proventos, pensão ou qualquer outro rendimento do idoso, dando-lhes aplicação diversa da de sua finalidade: Pena - reclusão de 1 (um) a 4 (quatro) anos e multa. Art. 103. Negar o acolhimento ou a permanência do idoso, como abrigado, por recusa deste em outorgar procuração à entidade de atendimento: Pena - detenção de 6 (seis) meses a 1 (um) ano e multa. Art. 104. Reter o cartão magnético de conta bancária relativa a benefícios, proventos ou pensão do idoso, bem como qualquer outro documento com objetivo de assegurar recebimento ou ressarcimento de dívida: Pena - detenção de 6 (seis) meses a 2 (dois) anos e multa. Art. 105. Exibir ou veicular, por qualquer meio de comunicação, informações ou imagens depreciativas ou injuriosas à pessoa do idoso: Pena - detenção de 1 (um) a 3 (três) anos e multa. Art. 106. Induzir pessoa idosa sem discernimento de seus atos a outorgar procuração para fins de administração de bens ou deles dispor livremente: Pena - reclusão de 2 (dois) a 4 (quatro) anos. Art. 107. Coagir, de qualquer modo, o idoso a doar, contratar, testar ou outorgar procuração: Pena - reclusão de 2 (dois) a 5 (cinco) anos. Art. 108. Lavrar ato notarial que envolva pessoa idosa sem discernimento de seus atos, sem a devida representação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2026-07-28T00:11:52.190Z</dcterms:created>
  <dcterms:modified xsi:type="dcterms:W3CDTF">2026-07-28T00:11:52.190Z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