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ADJUDICAÇÃO COMPULSÓRIA</w:t>
      </w:r>
    </w:p>
    <w:p/>
    <w:p/>
    <w:p>
      <w:r>
        <w:t xml:space="preserve">INADIMPLEMENTO DO DEVEDOR — ART. 524/CC - VEÍCULO - ARRENDAMENTO MERCANTIL - ART. 1.228/NCC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MMª .... VARA CÍVEL DA CAPITAL. ...., pessoa jurídica de direito privado, com sede em ...., Estado de ...., na Rua .... nº...., devidamente inscrita no CGC/MF sob o nº ...., com unidade nesta capital, na Rua .... nº ....,, por seu bastante procurador e advogado adiante assinado, Dr. .... (qualificação), devidamente inscrito na OAB/.... sob o nº ...., com escritórios nesta Capital, na Rua .... nº ...., onde regularmente recebe avisos e intimações "ut" Instrumento de Mandato de Procuração (doc. ...., incluso), vem mui respeitosamente ante V. Exa. e, na melhor forma de direito, com fulcro no artigo 926 e seguintes do Código de Processo Civil, propor a presente AÇÃO DE REINTEGRAÇÃO DE POSSE, com pedido de MEDIDA LIMINAR contra ...., pessoa jurídica de direito privado, inscrito no CGC/MF, sob o nº ...., com sede nesta Capital na Rua .... nº ...., pelos motivos de fato e direito que passa a aduzir: 1. - ...., na condição e qualidade de arrendante e a requerida .... como arrendatária firmaram o Contrato de Arrendamento Mercantil nº ...., (doc. .... - incluso), no qual o Autor cedeu à Ré em arrendamento o bem a seguir descrito: VEÍCULO MARCA: .... ANO DE FABRICAÇÃO: .... COR: .... MODELO: .... CHASSI Nº: .... PLACAS Nº: .... 2. - A ré recebeu o bem arrendado em perfeitas condições de uso e funcionamento (cláusula II), obrigou-se a pagar as parcelas mensais do arrendamento na forma e condições estipulada no contrato, ou seja .... (....) parcelas mensais de R$ .... (....), a partir de .../.../..., reajustáveis pela variação Cambial, consoante o estipulado no item .... do contrato. 3. - Todavia, deixou de pagar as parcelas vencidas a partir de .../.../..., apesar do título protestado (doc. ....). 4. - Destarte, em razão da comprovada inadimplência, tem a autora o direito de, "initio litis", ser reintegrada na posse do bem arrendado, que permanece indevidamente em poder da ré. 5. - Isto posto, requ er se digne V. Exa. determinar a expedição do competente mandado para, LIMINARMENTE, REINTEGRAR A AUTORA NA POSSE DO ALUDIDO BEM - através de seu representante legal, independentemente de prévia justificação em audiência - e em seguida se proceda a CITAÇÃO da ré, REPRESENTANTE LEGAL na pessoa do Sr. ...., residente e domiciliado nesta Capital, na Rua .... nº ...., Bairro ...., para, querendo, contestar o pedido e acompanhá-lo até final sentença que, julgando procedente a ação, tornará definitiva a liminar concedida para reintegrar a autora na posse do bem arrendado e condenará a ré nas custas, despesas processuais e honorários advocatícios; ressalvando ainda à autora o direito de, em procedimento distinto, cobrar as parcelas do arrendamento devidas até a data da efetiva reintegração, e reclamar indenização por eventuais perdas e danos. 6. - Requerendo os benefícios do artigo 172 do CPC, protesta por todos os meios de prova admitidos em direito, especialmente por perícias, vistorias, juntada de novos documentos e depoimentos pessoal do representante da ré. 7. - Dá à causa o valor de R$ .... (....). Termos em que, Pede e espera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2026-10-26T04:41:43.547Z</dcterms:created>
  <dcterms:modified xsi:type="dcterms:W3CDTF">2026-10-26T04:41:43.547Z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