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ADJUDICAÇÃO COMPULSÓRIA</w:t>
      </w:r>
    </w:p>
    <w:p/>
    <w:p/>
    <w:p>
      <w:r>
        <w:t xml:space="preserve">INADIMPLEMENTO DO DEVEDOR — ART. 524/CC - VEÍCULO - ARRENDAMENTO MERCANTIL - ART. 1.228/NCC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DA MMª .... VARA CÍVEL DA CAPITAL. ...., pessoa jurídica de direito privado, com sede em ...., Estado de ...., na Rua .... nº...., devidamente inscrita no CGC/MF sob o nº ...., com unidade nesta capital, na Rua .... nº ....,, por seu bastante procurador e advogado adiante assinado, Dr. .... (qualificação), devidamente inscrito na OAB/.... sob o nº ...., com escritórios nesta Capital, na Rua .... nº ...., onde regularmente recebe avisos e intimações "ut" Instrumento de Mandato de Procuração (doc. ...., incluso), vem mui respeitosamente ante V. Exa. e, na melhor forma de direito, com fulcro no artigo 926 e seguintes do Código de Processo Civil, propor a presente AÇÃO DE REINTEGRAÇÃO DE POSSE, com pedido de MEDIDA LIMINAR contra ...., pessoa jurídica de direito privado, inscrito no CGC/MF, sob o nº ...., com sede nesta Capital na Rua .... nº ...., pelos motivos de fato e direito que passa a aduzir: 1. - ...., na condição e qualidade de arrendante e a requerida .... como arrendatária firmaram o Contrato de Arrendamento Mercantil nº ...., (doc. .... - incluso), no qual o Autor cedeu à Ré em arrendamento o bem a seguir descrito: VEÍCULO MARCA: .... ANO DE FABRICAÇÃO: .... COR: .... MODELO: .... CHASSI Nº: .... PLACAS Nº: .... 2. - A ré recebeu o bem arrendado em perfeitas condições de uso e funcionamento (cláusula II), obrigou-se a pagar as parcelas mensais do arrendamento na forma e condições estipulada no contrato, ou seja .... (....) parcelas mensais de R$ .... (....), a partir de .../.../..., reajustáveis pela variação Cambial, consoante o estipulado no item .... do contrato. 3. - Todavia, deixou de pagar as parcelas vencidas a partir de .../.../..., apesar do título protestado (doc. ....). 4. - Destarte, em razão da comprovada inadimplência, tem a autora o direito de, "initio litis", ser reintegrada na posse do bem arrendado, que permanece indevidamente em poder da ré. 5. - Isto posto, requ er se digne V. Exa. determinar a expedição do competente mandado para, LIMINARMENTE, REINTEGRAR A AUTORA NA POSSE DO ALUDIDO BEM - através de seu representante legal, independentemente de prévia justificação em audiência - e em seguida se proceda a CITAÇÃO da ré, REPRESENTANTE LEGAL na pessoa do Sr. ...., residente e domiciliado nesta Capital, na Rua .... nº ...., Bairro ...., para, querendo, contestar o pedido e acompanhá-lo até final sentença que, julgando procedente a ação, tornará definitiva a liminar concedida para reintegrar a autora na posse do bem arrendado e condenará a ré nas custas, despesas processuais e honorários advocatícios; ressalvando ainda à autora o direito de, em procedimento distinto, cobrar as parcelas do arrendamento devidas até a data da efetiva reintegração, e reclamar indenização por eventuais perdas e danos. 6. - Requerendo os benefícios do artigo 172 do CPC, protesta por todos os meios de prova admitidos em direito, especialmente por perícias, vistorias, juntada de novos documentos e depoimentos pessoal do representante da ré. 7. - Dá à causa o valor de R$ .... (....). Termos em que, Pede e espera deferimento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2026-06-17T14:18:44.477Z</dcterms:created>
  <dcterms:modified xsi:type="dcterms:W3CDTF">2026-06-17T14:18:44.477Z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