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ADJUDICAÇÃO COMPULSÓRIA</w:t>
      </w:r>
    </w:p>
    <w:p/>
    <w:p/>
    <w:p>
      <w:r>
        <w:t xml:space="preserve">INADIMPLEMENTO DO DEVEDOR — ART. 524/CC - VEÍCULO - ARRENDAMENTO MERCANTIL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MMª .... VARA CÍVEL DA CAPITAL. ...., pessoa jurídica de direito privado, com sede em ...., Estado de ...., na Rua .... nº...., devidamente inscrita no CGC/MF sob o nº ...., com unidade nesta capital, na Rua .... nº ....,, por seu bastante procurador e advogado adiante assinado, Dr. .... (qualificação), devidamente inscrito na OAB/.... sob o nº ...., com escritórios nesta Capital, na Rua .... nº ...., onde regularmente recebe avisos e intimações "ut" Instrumento de Mandato de Procuração (doc. ...., incluso), vem mui respeitosamente ante V. Exa. e, na melhor forma de direito, com fulcro no artigo 926 e seguintes do Código de Processo Civil, propor a presente AÇÃO DE REINTEGRAÇÃO DE POSSE, com pedido de MEDIDA LIMINAR contra ...., pessoa jurídica de direito privado, inscrito no CGC/MF, sob o nº ...., com sede nesta Capital na Rua .... nº ...., pelos motivos de fato e direito que passa a aduzir: 1. - ...., na condição e qualidade de arrendante e a requerida .... como arrendatária firmaram o Contrato de Arrendamento Mercantil nº ...., (doc. .... - incluso), no qual o Autor cedeu à Ré em arrendamento o bem a seguir descrito: VEÍCULO MARCA: .... ANO DE FABRICAÇÃO: .... COR: .... MODELO: .... CHASSI Nº: .... PLACAS Nº: .... 2. - A ré recebeu o bem arrendado em perfeitas condições de uso e funcionamento (cláusula II), obrigou-se a pagar as parcelas mensais do arrendamento na forma e condições estipulada no contrato, ou seja .... (....) parcelas mensais de R$ .... (....), a partir de .../.../..., reajustáveis pela variação Cambial, consoante o estipulado no item .... do contrato. 3. - Todavia, deixou de pagar as parcelas vencidas a partir de .../.../..., apesar do título protestado (doc. ....). 4. - Destarte, em razão da comprovada inadimplência, tem a autora o direito de, "initio litis", ser reintegrada na posse do bem arrendado, que permanece indevidamente em poder da ré. 5. - Isto posto, requ er se digne V. Exa. determinar a expedição do competente mandado para, LIMINARMENTE, REINTEGRAR A AUTORA NA POSSE DO ALUDIDO BEM - através de seu representante legal, independentemente de prévia justificação em audiência - e em seguida se proceda a CITAÇÃO da ré, REPRESENTANTE LEGAL na pessoa do Sr. ...., residente e domiciliado nesta Capital, na Rua .... nº ...., Bairro ...., para, querendo, contestar o pedido e acompanhá-lo até final sentença que, julgando procedente a ação, tornará definitiva a liminar concedida para reintegrar a autora na posse do bem arrendado e condenará a ré nas custas, despesas processuais e honorários advocatícios; ressalvando ainda à autora o direito de, em procedimento distinto, cobrar as parcelas do arrendamento devidas até a data da efetiva reintegração, e reclamar indenização por eventuais perdas e danos. 6. - Requerendo os benefícios do artigo 172 do CPC, protesta por todos os meios de prova admitidos em direito, especialmente por perícias, vistorias, juntada de novos documentos e depoimentos pessoal do representante da ré. 7. - Dá à causa o valor de R$ .... (....). Termos em que, Pede 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2026-09-10T23:22:46.574Z</dcterms:created>
  <dcterms:modified xsi:type="dcterms:W3CDTF">2026-09-10T23:22:46.574Z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