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PESSOA JURÍDICA DE DIREITO PÚBLICO</w:t>
      </w:r>
    </w:p>
    <w:p>
      <w:r>
        <w:rPr>
          <w:i/>
          <w:iCs/>
          <w:color w:val="666666"/>
        </w:rPr>
        <w:t xml:space="preserve">INDENIZAÇÃO POR DANOS MORAIS</w:t>
      </w:r>
    </w:p>
    <w:p/>
    <w:p/>
    <w:p>
      <w:r>
        <w:t xml:space="preserve">EMBARGOS DO DEVEDOR — HONORÁRIOS PERICIAIS - DIVISÃO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de Direito da Vara Cível da Comarca de ... Autos processuais nº .... Embargante: ....... Embargado: Banco ...... ...... e outros, já identificados nos autos processuais em epígrafe, por seu bastante procurador judicial, infra-assinado, com o devido acato e respeito VEM perante Vossa Excelência DIZER e ao final requerer o que abaixo infere, fazendo-o nos autos processuais de Embargos do Devedor, movidos em face de BANCO ........, instituição financeira ali identificada, esperando, ao final, ver deferida sua pretensão. 1. EXPONDO. O presente procedimento de Embargos do Devedor, distribuído pelos embargantes perante este Douto Juízo de Direito, foi alvo de requerimento no sentido de ver deferida a produção da prova pericial, tendo como finalidade demonstrar a onerosidade dos valores impingidos pelo acionamento versado pela inicial. Prolatada a r. sentença de fls. 148, a mesma determinou o julgamento antecipado da lide, motivo que ensejou os embargados a proporem Embargos de Declaração em face da decisão outrora prolatada. Em resposta aos Embargos de Declaração opostos pelo ....., o M.M. Juiz revogou o julgamento antecipado da lide, determinando a realização da prova pericial. Os embargantes, através do presente petitório, pretendem propor o pagamento dos honorários periciais divididos entre as partes, uma vez que ambas requereram a realização da prova pericial, motivo que enseja a divisão das custas entre as partes litigantes. Isto posto, permitem-se os embargantes, na exata forma preconizada pelo Direito, R E Q U E R E R Seja, diante do acima alinhavado e após ouvido o Ilustre Perito designado para efetivação da prova pericial, autorizado o pagamento dos honorários periciais divididos entre as partes, intimando-se os embargantes do deferimento aqui postulado e ordenado o regular andamento processual. Nestes Termos, Pede Deferimento. De ...... p/ ........, ao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2026-09-10T22:28:12.919Z</dcterms:created>
  <dcterms:modified xsi:type="dcterms:W3CDTF">2026-09-10T22:28:12.919Z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