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MEDIDA CAUTELAR INOMINADA</w:t>
      </w:r>
    </w:p>
    <w:p>
      <w:r>
        <w:rPr>
          <w:i/>
          <w:iCs/>
          <w:color w:val="666666"/>
        </w:rPr>
        <w:t xml:space="preserve">POSSIBILIDADE JURÍDICA</w:t>
      </w:r>
    </w:p>
    <w:p/>
    <w:p>
      <w:r>
        <w:rPr>
          <w:b/>
          <w:bCs/>
        </w:rPr>
        <w:t xml:space="preserve">Recurso: </w:t>
      </w:r>
      <w:r>
        <w:t xml:space="preserve">ap. ...</w:t>
      </w:r>
    </w:p>
    <w:p/>
    <w:p>
      <w:r>
        <w:t xml:space="preserve">COMPRA DE VEÍCULO — FINANCIAMENTO - ACORDO - INCLUSÃO DAS PRESTAÇÕES VINCENDAS E VENCIDAS - REVISÃO - JUROS - CORREÇÃO MONETÁRIA - HONORÁRIOS ADVOCATÍCIOS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...ª CÍVEL DO FORO ... DA COMARCA DE ... ESTADO DO .. Por dependência Processo nº .... .... (qualificação), portador da Cédula de Identidade CI/RG nº ...., devidamente inscrito no CPF(MF) sob nº ...., residente e domiciliado na Av. ...., nº.... - Bloco .... - ap. .... - Comarca de .... Estado do ...., por sua advogada que esta subscreve vem mui respeitosamente à presença de Vossa Excelência, propor AÇÃO ORDINÁRIA REVISIONAL DE ACORDO, em face de ...., com sede na Rua ...., nº .... - ....º andar, pelos motivos de fato e direito a seguir expostos: O autor contraiu junto ao réu, um financiamento, com o intuito da compra de veículo (....), afim de que o mesmo pudesse exercer sua profissão. Pelo contrato firmado, teria de pagar .... (....) prestações no valor de R$ .... (....), sendo as parcelas com vencimento todo o dia ...., vencendo-se a primeira em ..../..../...., e a última em ..../..../.... Ocorre, que por motivos alheios a sua vontade, veio a atrasar as prestações vencidas em ..../..../....; ..../..../.... e ..../..../....; de nºs. ..../....; ..../....; ..../....; Em total desespero, pois necessita do veículo para sustento de sua família, procurou o escritório de advocacia contratado pela ré, conforme documento anexo, que lhe propôs acordo, no valor de R$ ...., o qual foi formalizado em data de .... de .... de .... ( doc. ....). Pagou a primeira e a segunda parcela, nos valores respectivamente de R$ .... (....) e R$ .... (....), quando então verificou que o acordo engloba, além das parcelas vencidas, as parcelas vincendas até ..../..../...., ressaltando-se que, sobre as parcelas vincendas também foram aplicados juros de mora e demais consectários. Por ocasião do pagamento da .... parcela do referido acordo, tentou explicar o erro que estava ocorrendo, quando foi informado que se não pagasse, teria o seu veículo (instrumento de trabalho) apreendido. O valor correto do débito a té a data do acordo é o seguinte: Parcela .... - venc. ..../..../.... R$ .... Multa contratual ....% R$ .... Mora por dias de atraso (.... dia). R$ .... Parcela .... - venc. ..../..../.... R$ .... Multa contratual ....% R$ .... Mora por dias de atraso (.... dias). R$ .... Parcela .... -venc. ..../..../.... R$ .... Multa contratual ....% R$ .... Mora por dias de atraso (.... dias). R$ .... Parcela .... - venc. ..../..../.... R$ .... Multa contratual ....% R$ .... Mora por dias de atraso (.... dias). R$ .... Parcela .... -venc. ..../..../.... R$ .... Multa contratual ....% R$ .... Mora por dias de atraso (.... dias). R$ .... TOTAL R$ .... Levando-se em conta que o parcelamento deu-se em .... vezes, pois a primeira e a segunda parcela diferem de apenas .... dia, obteremos um valor mensal de R$ .... (....). Ressalte-se que o valor da dívida até ..../..../...., era de R$ ...., todavia, o acordo corresponde a R$ ...., com uma diferença de R$ ..... Mesmo que estivessem presentes no acordo as parcelas vincendas, sobre elas não poderia haver juros ou correção monetária tendo em vista que estavam por vencer, ou seja, devia o réu até ..../..../...., as parcelas referentes a ..../..../....; ..../..../....; ..../..../.... e ..../.../...., resultariam no valor de R$ ...., que acrescido ao valor devido, não chega à R$ .... Assim, merece ser revisto o acordo realizado, devendo banco réu, esclarecer qual a forma de cálculo e como chegou ao montante de R$ ...., bem como, verificar se houve pagamento a maior pelo autor, com a conseqüente devolução, acrescido de juros e correção monetária na forma como preceitua o contrato entre as partes. Como percebe-se claramente, abusa o réu na cobrança de seus créditos, incluindo ainda honorários advocatícios, sem que haja ação ajuizada, uma vez que o autor em momento algum foi citado de qualquer ação, confrontando-se claramente com o Código do Consumidor e demais legislações pertinentes à matéria. Isto posto, requer a citação do réu para contestar a presente, para querendo, sob pena de se considerarem verdadeiros os fatos alegados, sob pena de revelia e confissão, apresentar contestação, devendo ao final ser julgada procedente a presente ação, condenando o banco réu à devolução do valor pago a maior, com juros e correção monetária na forma da lei. Protesta provar o alegado, por todas as provas em direito admitidas, principalmente a perícia contábil, juntada de novos documentos, testemunhais e depoimento pessoal das partes. Dá-se à presente o valor de R$ .... (....). Outrossim, requer lhe sej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2026-10-26T04:57:45.353Z</dcterms:created>
  <dcterms:modified xsi:type="dcterms:W3CDTF">2026-10-26T04:57:45.353Z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