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ap. ...</w:t>
      </w:r>
    </w:p>
    <w:p/>
    <w:p>
      <w:r>
        <w:t xml:space="preserve">COMPRA DE VEÍCULO — FINANCIAMENTO - ACORDO - INCLUSÃO DAS PRESTAÇÕES VINCENDAS E VENCIDAS - REVISÃO - JUROS - CORREÇÃO MONETÁRIA - HONORÁRIOS ADVOCATÍCIOS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...ª CÍVEL DO FORO ... DA COMARCA DE ... ESTADO DO .. Por dependência Processo nº .... .... (qualificação), portador da Cédula de Identidade CI/RG nº ...., devidamente inscrito no CPF(MF) sob nº ...., residente e domiciliado na Av. ...., nº.... - Bloco .... - ap. .... - Comarca de .... Estado do ...., por sua advogada que esta subscreve vem mui respeitosamente à presença de Vossa Excelência, propor AÇÃO ORDINÁRIA REVISIONAL DE ACORDO, em face de ...., com sede na Rua ...., nº .... - ....º andar, pelos motivos de fato e direito a seguir expostos: O autor contraiu junto ao réu, um financiamento, com o intuito da compra de veículo (....), afim de que o mesmo pudesse exercer sua profissão. Pelo contrato firmado, teria de pagar .... (....) prestações no valor de R$ .... (....), sendo as parcelas com vencimento todo o dia ...., vencendo-se a primeira em ..../..../...., e a última em ..../..../.... Ocorre, que por motivos alheios a sua vontade, veio a atrasar as prestações vencidas em ..../..../....; ..../..../.... e ..../..../....; de nºs. ..../....; ..../....; ..../....; Em total desespero, pois necessita do veículo para sustento de sua família, procurou o escritório de advocacia contratado pela ré, conforme documento anexo, que lhe propôs acordo, no valor de R$ ...., o qual foi formalizado em data de .... de .... de .... ( doc. ....). Pagou a primeira e a segunda parcela, nos valores respectivamente de R$ .... (....) e R$ .... (....), quando então verificou que o acordo engloba, além das parcelas vencidas, as parcelas vincendas até ..../..../...., ressaltando-se que, sobre as parcelas vincendas também foram aplicados juros de mora e demais consectários. Por ocasião do pagamento da .... parcela do referido acordo, tentou explicar o erro que estava ocorrendo, quando foi informado que se não pagasse, teria o seu veículo (instrumento de trabalho) apreendido. O valor correto do débito a té a data do acordo é o seguinte: Parcela .... - venc. ..../..../.... R$ .... Multa contratual ....% R$ .... Mora por dias de atraso (.... dia). R$ .... Parcela .... - venc. ..../..../.... R$ .... Multa contratual ....% R$ .... Mora por dias de atraso (.... dias). R$ .... Parcela .... -venc. ..../..../.... R$ .... Multa contratual ....% R$ .... Mora por dias de atraso (.... dias). R$ .... Parcela .... - venc. ..../..../.... R$ .... Multa contratual ....% R$ .... Mora por dias de atraso (.... dias). R$ .... Parcela .... -venc. ..../..../.... R$ .... Multa contratual ....% R$ .... Mora por dias de atraso (.... dias). R$ .... TOTAL R$ .... Levando-se em conta que o parcelamento deu-se em .... vezes, pois a primeira e a segunda parcela diferem de apenas .... dia, obteremos um valor mensal de R$ .... (....). Ressalte-se que o valor da dívida até ..../..../...., era de R$ ...., todavia, o acordo corresponde a R$ ...., com uma diferença de R$ ..... Mesmo que estivessem presentes no acordo as parcelas vincendas, sobre elas não poderia haver juros ou correção monetária tendo em vista que estavam por vencer, ou seja, devia o réu até ..../..../...., as parcelas referentes a ..../..../....; ..../..../....; ..../..../.... e ..../.../...., resultariam no valor de R$ ...., que acrescido ao valor devido, não chega à R$ .... Assim, merece ser revisto o acordo realizado, devendo banco réu, esclarecer qual a forma de cálculo e como chegou ao montante de R$ ...., bem como, verificar se houve pagamento a maior pelo autor, com a conseqüente devolução, acrescido de juros e correção monetária na forma como preceitua o contrato entre as partes. Como percebe-se claramente, abusa o réu na cobrança de seus créditos, incluindo ainda honorários advocatícios, sem que haja ação ajuizada, uma vez que o autor em momento algum foi citado de qualquer ação, confrontando-se claramente com o Código do Consumidor e demais legislações pertinentes à matéria. Isto posto, requer a citação do réu para contestar a presente, para querendo, sob pena de se considerarem verdadeiros os fatos alegados, sob pena de revelia e confissão, apresentar contestação, devendo ao final ser julgada procedente a presente ação, condenando o banco réu à devolução do valor pago a maior, com juros e correção monetária na forma da lei. Protesta provar o alegado, por todas as provas em direito admitidas, principalmente a perícia contábil, juntada de novos documentos, testemunhais e depoimento pessoal das partes. Dá-se à presente o valor de R$ .... (....). Outrossim, requer lhe sej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2026-06-17T14:04:18.955Z</dcterms:created>
  <dcterms:modified xsi:type="dcterms:W3CDTF">2026-06-17T14:04:18.955Z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