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ART. 646/CPC — TÍTULO EXTRAJUDICIAL - ART. 652/CPC - NOTA PROMISSÓRIA - ART. 585/CPC, I - EXECUÇÃO</w:t>
      </w:r>
    </w:p>
    <w:p/>
    <w:p>
      <w:pPr>
        <w:pStyle w:val="Heading2"/>
      </w:pPr>
      <w:r>
        <w:rPr>
          <w:b/>
          <w:bCs/>
        </w:rPr>
        <w:t xml:space="preserve">Ementa</w:t>
      </w:r>
    </w:p>
    <w:p>
      <w:r>
        <w:t xml:space="preserve">EXMO. SR. DR. JUIZ DE DIREITO DA .... VARA CÍVEL DA COMARCA DE .... ...., pessoa jurídica de direito privado, inscrita no CGC/MF sob nº ...., com endereço na Comarca de ...., na Rua .... nº ...., por intermédio de seu procurador judicial infra-assinado (CFR. procuração em anexo, doc. ....), inscrito na OAB/..., sob nº ...., com escritório na Comarca de ...., na Rua .... nº ...., onde recebe intimações, vêm, muito respeitosamente perante V. Exa., propor EXECUÇÃO DE TÍTULO EXTRAJUDICIAL com fundamento nos artigos 585, inciso I, 646 e 652, do Código de Processo Civil, dentre outras disposições legais aplicáveis à espécie, em face de .... (qualificação), portadora do CPF/MF sob nº ...., residente e domiciliada na Comarca de ...., na Rua .... nº ...., do conjunto residencial ...., o que faz pelas seguintes razões de fato e de direito adiante expostas: I - A ora Requerente é credora de ...., da importância líquida certa e exigível de R$ .... (....), hoje correspondente a R$ .... (....), representadas pelas notas promissórias vencidas e não resgatadas, assim descriminadas: a) Nota promissória vencida em .... ......................R$ .... b) Nota promissória vencida em .... ......................R$ .... Tudo num total de ........R$ .... (....), conforme se depreende dos documentos em anexo. II - Esgotados todos os meios amigáveis para o recebimento da importância supra mencionada, a ora Credora, vê-se compelida a ingressar com a presente medida judicial. ISTO POSTO, requer a Vossa Excelência que se digne mandar citar a devedora ...., no endereço mencionado, para que no prazo de vinte e quatro (24) horas efetue o pagamento da importância supra reclamada no valor de R$ .... (....), hoje correspondente a R$ .... (....), acrescidos de juros de mora e da correção monetária a partir dos respectivos vencimentos, custas processuais e honorários advocatícios, estes na base usual de 20% sobre o valor atualizado do débito, sob pena de n ão o fazendo lhe serem penhorados, se não nomeados, tantos bens quantos necessários para a garantia da execução. Requer também, que a citação e demais atos processuais sejam realizados, se necessário, com a faculdade contida no artigo 172, parágrafo 2º, do Código de Processo Civil. Estima-se à causa o valor de R$ ....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2026-06-17T14:11:46.327Z</dcterms:created>
  <dcterms:modified xsi:type="dcterms:W3CDTF">2026-06-17T14:11:46.327Z</dcterms:modified>
</cp:coreProperties>
</file>

<file path=docProps/custom.xml><?xml version="1.0" encoding="utf-8"?>
<Properties xmlns="http://schemas.openxmlformats.org/officeDocument/2006/custom-properties" xmlns:vt="http://schemas.openxmlformats.org/officeDocument/2006/docPropsVTypes"/>
</file>