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JUÍZO DA INFÂNCIA E DA JUVENTUDE</w:t>
      </w:r>
    </w:p>
    <w:p/>
    <w:p/>
    <w:p>
      <w:r>
        <w:t xml:space="preserve">ESCRITURA PÚBLICA — PENHORA - BEM PERTENCENTE A TERCEIRO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...., ESTADO DO .... EMBARGOS DE TERCEIRO APENSO AO PROC. .... OFÍCIO EXECUÇÃO .... (qualificação), portador da Cédula de Identidade/RG nº ...., e sua mulher .... (qualificação), portadora do Título Eleitor nº ...., Seção ...., casados sob o regime da comunhão de bens, inscritos em conjunto no CPF/MF sob nº ...., residentes e domiciliados nesta Cidade, na Rua .... nº ...., vêm muito respeitosamente perante V. Exa. para opor os presentes EMBARGOS DE TERCEIRO,em face do ...., instituição financeira inscrita no CGC/MF nº ...., na pessoa de seu representante legal constituído nos autos epigrafados, da AÇÃO DE EXECUÇÃO em que o ora Embargado move contra .... e ...., ambos qualificados nos autos referidos, na conformidade dos arts. 1046 e seguintes do Código de Processo Civil, pelos motivos de fato e direito conforme adiante segue: Os Embargantes são senhores e legítimos possuidores do imóvel constante de casa e terreno, localizado na Rua ...., matriculado no Cartório de Registro de Imóveis desta Comarca, sob nº .... e Registro nº ...., adquirido de .... e sua mulher, conforme faz prova a inclusa certidão do Cartório do Registro de Imóveis desta Comarca. Tendo a Embargante adquirido dito imóvel em fins do ano de .... e recebido a escritura definitiva de Compra e Venda em ...., lavrada no .... Cartório de Notas desta Comarca, livro ...., fls. ...., ou seja, anteriormente à efetivação do auto de penhora que ora grava o imóvel, cuja primeira praça já designada para o próximo dia .... do corrente, que se pretende embargar. Da mesma forma, por ocasião do registro no cartório competente, não se verificava qualquer ônus sobre o referido imóvel que obstasse o efetivo registro, isto em ...., vez que a penhora se realizou em ...., tudo conforme faz prova os documentos ora anexados. Assim sendo, por força da ação executiva que nesse E. Juízo move o ora Embargado, ...., através de sua agência local, em face da executada, ...., e outro, processo nº .... - .... Ofício, sofreu a Embargante penhora de bens de sua propriedade, conforme documento anexado. A violência sofrida pela Embargante é evidente, razão por que não participa, em hipótese alguma, da menciona execução, portanto, os presentes embargos são cabíveis para excluir da penhora o referido bem, considerando-se, também, que os executados possuem outros bens competentes para garantir dita execução. Face ao exposto, é presente ante V. Exa. para requerer, em vista da prova documental apresentada, seja deferida liminarmente a manutenção da posse do imóvel, bem como a citação do Embargado, para no prazo legal contestar os presentes embargos, requerendo-se sejam os mesmos recebidos e afinal julgados provados, protestando por todos os meios de prova em direito admitidos. Dando-se à causa o valor de .... (....). Termos em que, com os doc. juntos,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2026-09-11T00:23:07.240Z</dcterms:created>
  <dcterms:modified xsi:type="dcterms:W3CDTF">2026-09-11T00:23:07.240Z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