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LEI 6.367 DE 15-10-1976</w:t>
      </w:r>
    </w:p>
    <w:p/>
    <w:p/>
    <w:p>
      <w:r>
        <w:t xml:space="preserve">NOTIFICAÇÃO JUDICIAL — ART. 867/CPC - IMÓVEL - DESOCUPAÇÃO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e sua esposa .... (qualificação), portadores da Cédula de Identidade/RG nº .... e ...., inscrito no CPF/MF sob nº .... e ...., residentes e domiciliados na Comarca de ...., na Rua .... nº ...., Bairro ...., CEP ...., por seu procurador judicial a final assinado (ut instrumento anexo) inscrito na OAB/.... sob nº ...., com escritório profissional no endereço constante do rodapé, onde recebe notificação e intimação, vêm respeitosamente à presença de Vossa Excelência , propor a presente NOTIFICAÇÃO JUDICIAL COM ESTEIO NOS ARTS. 867 USQUE 573 DO CÓDIGO DE PROCESSO CIVIL, CONTRA ...., de qualificação ignorada, residente e domiciliada na Comarca de ...., na Rua .... nº ...., Bairro ...., CEP .... ...., também de qualificação ignorada, residente e domiciliada no mesmo endereço da primeira requerida e com endereço comercial na Comarca de ...., na Rua .... nº ...., CEP ...., na conformidade das seguintes razões: DOS FATOS Os requerentes adquiriram perante ...., o imóvel constituído pela casa nº .... (....), no Conjunto Residencial ...., na Rua .... nº ..., objeto de matrícula nº.... da ....º Circunscrição Imobiliária da Comarca de ...., consoante atesta a inclusa certidão imobiliária; Ao adquirir o imóvel, constataram que no mesmo residem as ora suplicadas. Instando-as a desocupá-lo de forma voluntária e amigável, a primeira se disse adquirente do bem e a segunda ser inquilina da primeira; Às suplicadas, então, mostrou-se certidão imobiliária e demais documentação pertinente, asseverando serem os proprietários atuais do imóvel, as quais se negaram ,terminantemente, a desocupar o imóvel, formulando pretensões absurdas; Destarte, adquirindo os direitos sobre o imóvel, eis que financiado pelo sistema SFH, podem e devem exercer o seu direito, sobremaneira o de residirem no imóvel adquirido; Entrementes, havendo recusa por parte das requeridas em desocupare m o imóvel, mesmo conscientes de que os notificantes são os atuais proprietários, não resta outra alternativa senão a de constituir as requeridas em mora, e na negativa de desocupação, aforarem competente a ação. II - DO DIREITO A par da norma insculpida nos art. 867 usque 868 do Digesto Processual Civil, vê-se que aquela que pretender prevenir responsabilidade e resguardar direitos, poderá exercer o seu direito, notificando a quem de direito e, "a posteriori" então possa tomar as providências que julgar cabíveis. III - DO PEDIDO EX POSITIS requer-se a V. Exa. que se digne em: 4 - a) determinar a notificação das suplicadas, nos endereços retro fornecidos, via mandado (CPC, art. 221, Inciso I e 223 "caput"), para que tomem ciência da presente, e no prazo improrrogável de 30 dias, desocupem o imóvel de propriedade dos suplicantes, sob pena de sofrerem outras medidas judiciais cabíveis e responderem pelas perdas e danos. b) após contados e preparados, determinar a entrega dos autos aos requerentes, independentemente de traslado (CPC, art. 872); Dá-se à causa o valor de R$ .... (....). Nestes Termos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2026-10-26T03:48:54.534Z</dcterms:created>
  <dcterms:modified xsi:type="dcterms:W3CDTF">2026-10-26T03:48:54.534Z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