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SENTENÇA DE PROCESSO CAUTELAR</w:t>
      </w:r>
    </w:p>
    <w:p/>
    <w:p/>
    <w:p>
      <w:r>
        <w:t xml:space="preserve">01. Preâmbulo
      Título I — Dos Princípios Fundamentais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PREÂMBULO Nós, representantes do povo brasileiro, reunidos em Assembléia Nacional Constituinte para instituir um Estado Democrático, destinado a assegurar o exercício dos direitos sociais e individuais, a liberdade, a segurança, o bem-estar, o desenvolvimento, a igualdade e a justiça como valores supremos de uma sociedade fraterna, pluralista e sem preconceitos, fundada na harmonia social e comprometida, na ordem interna e internacional, com a solução pacífica das controvérsias, promulgamos, sob a proteção de Deus, a seguinte CONSTITUIÇÃO DA REPÚBLICA FEDERATIVA DO BRASIL. TÍTULO I Dos Princípios Fundamentais Art. 1º A República Federativa do Brasil, formada pela união indissolúvel dos Estados e Municípios e do Distrito Federal, constitui-se em Estado Democrático de Direito e tem como fundamentos: I - a soberania; II - a cidadania III - a dignidade da pessoa humana; IV - os valores sociais do trabalho e da livre iniciativa; V - o pluralismo político. Parágrafo único. Todo o poder emana do povo, que o exerce por meio de representantes eleitos ou diretamente, nos termos desta Constituição. Art. 2º São Poderes da União, independentes e harmônicos entre si, o Legislativo, o Executivo e o Judiciário. Art. 3º Constituem objetivos fundamentais da República Federativa do Brasil: I - construir uma sociedade livre, justa e solidária; II - garantir o desenvolvimento nacional; III - erradicar a pobreza e a marginalização e reduzir as desigualdades sociais e regionais; IV - promover o bem de todos, sem preconceitos de origem, raça, sexo, cor, idade e quaisquer outras formas de discriminação. Art. 4º A República Federativa do Brasil rege-se nas suas relações internacionais pelos seguintes princípios: I - independência nacional; II - prevalência dos direitos humanos; III - autodeterminação dos povos; IV - não-intervenção; V - igualdade entre os Estados; VI - defesa da paz; VII - solução pacífica dos conflitos; VIII - repúdio ao terrorismo e ao racismo; IX - cooperação entre os povos para o progresso da humanidade; X - concessão de asilo político. Parágrafo único. A República Federativa do Brasil buscará a integração econômica, política, social e cultural dos povos da América Latina, visando à formação de uma comunidade latino-americana de nações. TÍTULO II Dos Direitos e Garantias Fundamentais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2026-10-26T03:03:54.994Z</dcterms:created>
  <dcterms:modified xsi:type="dcterms:W3CDTF">2026-10-26T03:03:54.994Z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