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28. Título IV — Da Organização dos Poderes
      Capítulo III - Do Poder Judiciário
      Seção V - Dos Tribunais e Juízes do Trabalho</w:t>
      </w:r>
    </w:p>
    <w:p/>
    <w:p>
      <w:pPr>
        <w:pStyle w:val="Heading2"/>
      </w:pPr>
      <w:r>
        <w:rPr>
          <w:b/>
          <w:bCs/>
        </w:rPr>
        <w:t xml:space="preserve">Ementa</w:t>
      </w:r>
    </w:p>
    <w:p>
      <w:r>
        <w:t xml:space="preserve">TÍTULO IV Da Organização dos Poderes CAPÍTULO III DO PODER JUDICIÁRIO Seção V DOS TRIBUNAIS E JUÍZES DO TRABALHO Art. 111. São órgãos da Justiça do Trabalho: I - o Tribunal Superior do Trabalho; II - os Tribunais Regionais do Trabalho; "III - as Juntas de Conciliação e Julgamento." III - Juizes do Trabalho. (Redação dada pela Emenda Constitucional nº 24, de 1999) "§ 1º - O Tribunal Superior do Trabalho compor-se-á de vinte e sete Ministros, escolhidos dentre brasileiros com mais de trinta e cinco e menos de sessenta e cinco anos, nomeados pelo Presidente da República após aprovação pelo Senado Federal, sendo: § 1º. O Tribunal Superior do Trabalho compor-se-á de dezessete Ministros, togados e vitalícios, escolhidos dentre brasileiros com mais de trinta e cinco e menos de sessenta e cinco anos, nomeados pelo Presidente da República, após aprovação pelo Senado Federal, dos quais onze escolhidos dentre juizes dos Tribunais Regionais do Trabalho, integrantes da carreira da magistratura trabalhista, três dentre advogados e três dentre membros do Ministério Público do Trabalho. (Redação dada pela Emenda Constitucional nº 24, de 1999)" (Revogado pela Emenda Constitucional nº 45, de 2004) "I - dezessete togados e vitalícios, dos quais onze escolhidos dentre juízes de carreira da magistratura trabalhista, três dentre advogados e três dentre membros do Ministério Público do Trabalho; II - dez classistas temporários, com representação paritária dos trabalhadores e empregadores. (Revogado pela Emenda Constitucional nº 24, de 1999) § 2º - O Tribunal encaminhará ao Presidente da República listas tríplices, observando-se, quanto às vagas destinadas aos advogados e aos membros do Ministério Público, o disposto no art. 94, e, para as de classistas, o resultado de indicação de colégio eleitoral integrado pelas diretorias das co nfederações nacionais de trabalhadores ou empregadores, conforme o caso; as listas tríplices para o provimento de cargos destinados aos juízes da magistratura trabalhista de carreira deverão ser elaboradas pelos Ministros togados e vitalícios. § 2º. O Tribunal encaminhará ao Presidente da República listas tríplices, observando-se, quanto às vagas destinadas aos advogados e aos membros do Ministério Público, o disposto no art. 94; as listas tríplices para o provimento de cargos destinados aos juízes da magistratura trabalhista de carreira deverão ser elaboradas pelos Ministros togados e vitalícios. (Redação dada pela Emenda Constitucional nº 24, de 1999)" (Revogado pela Emenda Constitucional nº 45, de 2004) "§ 3º - A lei disporá sobre a competência do Tribunal Superior do Trabalho." (Revogado pela Emenda Constitucional nº 45, de 2004) Art. 111-A. O Tribunal Superior do Trabalho compor-se-á de vinte e sete Ministros, escolhidos dentre brasileiros com mais de trinta e cinco e menos de sessenta e cinco anos, nomeados pelo Presidente da República após aprovação pela maioria absoluta do Senado Federal, sendo: (Incluído pela Emenda Constitucional nº 45, de 2004) I - um quinto dentre advogados com mais de dez anos de efetiva atividade profissional e membros do Ministério Público do Trabalho com mais de dez anos de efetivo exercício, observado o disposto no art. 94; II - os demais dentre juízes dos Tribunais Regionais do T rabalho, oriundos da magistratura da carreira, indicados pelo próprio Tribunal Superior. § 1º A lei disporá sobre a competência do Tribunal Superior do Trabalho. § 2º Funcionarão junto ao Tribunal Superior do Trabalho: I - a Escola Nacional de Formação e Aperfeiçoamento de Magistrados do Trabalho, cabendo-lhe, dentre outras funções, regulamentar os cursos oficiais para o ingresso e promoção na carreira; II - o Conselho Superior da Justiça do Trabalho, cabendo-l he exercer, na forma da lei, a supervisão administrativa, orçamentária, financeira e patrimonial da Justiça do Trabalho de primeiro e segundo graus, como órgão central do sistema, cujas decisões terão efeito vinculante. "Art. 112. Haverá pelo menos um Tribunal Regional do Trabalho em cada Estado e no Distrito Federal, e a lei instituirá as Juntas de Conciliação e Julgamento, podendo, nas comarcas onde não forem instituídas, atribuir sua jurisdição aos juízes de direito." "Art. 112. Haverá pelo menos um Tribunal Regional do Trabalho em cada Estado e no Distrito Federal, e a lei instituirá as Varas do Trabalho, podendo, nas comarcas onde não forem instituídas, atribuir sua jurisdição aos juízes de direito. (Redação dada pela Emenda Constitucional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2026-07-28T03:46:48.184Z</dcterms:created>
  <dcterms:modified xsi:type="dcterms:W3CDTF">2026-07-28T03:46:48.184Z</dcterms:modified>
</cp:coreProperties>
</file>

<file path=docProps/custom.xml><?xml version="1.0" encoding="utf-8"?>
<Properties xmlns="http://schemas.openxmlformats.org/officeDocument/2006/custom-properties" xmlns:vt="http://schemas.openxmlformats.org/officeDocument/2006/docPropsVTypes"/>
</file>