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IMPOSTO DE TRANSMISSÃO CAUSA MORTIS</w:t>
      </w:r>
    </w:p>
    <w:p/>
    <w:p>
      <w:r>
        <w:rPr>
          <w:b/>
          <w:bCs/>
        </w:rPr>
        <w:t xml:space="preserve">Recurso: </w:t>
      </w:r>
      <w:r>
        <w:t xml:space="preserve">Ap. 77.818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RESCISÃO CONTRATUAL — ESPÓLIO - IMPUGNAÇÃO AO VALOR DA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..., ESTADO DO ... Impugnação ao Valor da Causa Distribuição por dependência aos autos n.º ... Requerente: ESPÓLIO DE ... Requeridos: ... e outra ... e sua esposa, brasileiros, casados, ele agricultor e ela do lar, inscritos no R.G. respectivamente sob os números ... e no CPF sob os ..., domiciliados no município de ..., com residência na Rua ..., Centro, por seu mandatário legal in fine assinado (m.j), com o respeito e acatamento devidos vem perante Vossa Excelência para IMPUGNAREM o valor atribuído à Ação de Rescisão Contratual que lhes é movida pelo ESPÓLIO DE ..., que se faz representar pela inventariante, Srª. ..., brasileira, viúva, agropecuarista, inscrita n o CPF sob o n.º ..., domiciliada no município de ..., com residência na Av. ..., s/nº, tendo em vista as razões adiante compiladas: 1- Aos seis de abril p.passado, o Espólio de ... ajuizou Ação de Rescisão Contratual contra o Requerido, conforme se verifica às fls. 05 dos autos n.º ..., em apenso. 2- Ocorre que, ao valorar a causa, não se sabe se deliberadamente ou por qualquer outro motivo, incorreu o Requerente em equívoco, atribuindo à mesma um valor não condizente com a realidade. 3- O contrato que o Requerente pretende rescindir estabelece, em sua cláusula quarta, que: "O preço a ser pago como aluguel, pelo arrendamento, será de R$..., referentes a ... sacas de soja a serem pagas anualmente em parcelas no valor de R$ ..., que será mediante a entrega de ... sacas de soja ..." (g/n). Entrementes, o Requerente atribuiu à causa o valor irrisório de R$ ..., quando pretende rescindir um contrato que orça a importância (mínima) de R$ ... 4- Ora, é pacífico que o valor atribuído à causa, sendo o pedido voltado à existência de algum direito, oriundo de um negócio jurídico, no qual se busca a sua confirmação, negação ou alteração, sob a forma de existência, inexistência, modificação o u rescisão do negócio, o que se leva em conta é o valor desse negócio ou contrato, conforme inconteste lição do renomado jurista Gelson Amaro de Souza, in , Do Valor da Causa, Sugestões Literárias, 1986. (g/n). 5- A jurisprudência é pacífica neste sentido. A propósito: "Em sentido processual, valor da ação equivale a valor da causa, que é a soma pecuniária representada pelo valor do pedido ou da pretensão do autor, em quantia certa para determinar-se a alçada ou servir de base ao pagamento de taxa judiciária devida em razão desse valor ". (Ap. 77.818 - TFR - 5ª Turma - DJU, 16 jun. 1983, p. 8858, e Boletim AASP, 1.281:162, de 4-7-1983). 6- Sabe-se que o baixo valor atribuído à causa é um estímulo às lides temerárias e às aventuras judiciárias, pelos ônus insensíveis da sucumbência. Ademais, quando o legislador determinou que a toda causa fosse atribuído um valor, deve ter levado em conta que o autor vai atribuir um valor real. Do contrário, não teria sentido fazer essa exigência. Pela mesma forma, a obrigatoriedade de se atribuir valor à causa corresponde à responsabilidade de atribuir o valor certo. Não fosse assim poder-se-ia deixar a causa sem valor! 7- Por estas sucintas, mas escorreitas razões, é que se IMPUGNA O VALOR ATRIBUÍDO À CAUSA, requerendo a este r. Juízo que, autuado e processado o presente, ouvido o impugnado, seja aquele fixado em R$ ..., que é o exato valor do contrato que o ora impugnado pretende rescindir. Outrossim, julgando sobejas as razões de seu pleito, com espeque na doutrina, jurisprudência e demais dispositivos legais pertinentes, requer seja julgada totalmente procedente esta Impugnação, determinando-se a retificação do valor atribuído à causa, com a condenação do impugnado nas custas processuais e honorários advocatícios em relação ao presente incidente. Termos em que, Respeitosamente,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2026-10-26T02:52:50.034Z</dcterms:created>
  <dcterms:modified xsi:type="dcterms:W3CDTF">2026-10-26T02:52:50.034Z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