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IMPOSTO DE TRANSMISSÃO CAUSA MORTIS</w:t>
      </w:r>
    </w:p>
    <w:p/>
    <w:p>
      <w:r>
        <w:rPr>
          <w:b/>
          <w:bCs/>
        </w:rPr>
        <w:t xml:space="preserve">Recurso: </w:t>
      </w:r>
      <w:r>
        <w:t xml:space="preserve">Ap. 77.818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RESCISÃO CONTRATUAL — ESPÓLIO - IMPUGNAÇÃO AO VALOR DA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..., ESTADO DO ... Impugnação ao Valor da Causa Distribuição por dependência aos autos n.º ... Requerente: ESPÓLIO DE ... Requeridos: ... e outra ... e sua esposa, brasileiros, casados, ele agricultor e ela do lar, inscritos no R.G. respectivamente sob os números ... e no CPF sob os ..., domiciliados no município de ..., com residência na Rua ..., Centro, por seu mandatário legal in fine assinado (m.j), com o respeito e acatamento devidos vem perante Vossa Excelência para IMPUGNAREM o valor atribuído à Ação de Rescisão Contratual que lhes é movida pelo ESPÓLIO DE ..., que se faz representar pela inventariante, Srª. ..., brasileira, viúva, agropecuarista, inscrita n o CPF sob o n.º ..., domiciliada no município de ..., com residência na Av. ..., s/nº, tendo em vista as razões adiante compiladas: 1- Aos seis de abril p.passado, o Espólio de ... ajuizou Ação de Rescisão Contratual contra o Requerido, conforme se verifica às fls. 05 dos autos n.º ..., em apenso. 2- Ocorre que, ao valorar a causa, não se sabe se deliberadamente ou por qualquer outro motivo, incorreu o Requerente em equívoco, atribuindo à mesma um valor não condizente com a realidade. 3- O contrato que o Requerente pretende rescindir estabelece, em sua cláusula quarta, que: "O preço a ser pago como aluguel, pelo arrendamento, será de R$..., referentes a ... sacas de soja a serem pagas anualmente em parcelas no valor de R$ ..., que será mediante a entrega de ... sacas de soja ..." (g/n). Entrementes, o Requerente atribuiu à causa o valor irrisório de R$ ..., quando pretende rescindir um contrato que orça a importância (mínima) de R$ ... 4- Ora, é pacífico que o valor atribuído à causa, sendo o pedido voltado à existência de algum direito, oriundo de um negócio jurídico, no qual se busca a sua confirmação, negação ou alteração, sob a forma de existência, inexistência, modificação ou rescisão do negócio, o que se leva em conta é o valor desse negócio ou contrato, conforme inconteste lição do renomado jurista Gelson Amaro de Souza, in , Do Valor da Causa, Sugestões Literárias, 1986. (g/n). 5- A jurisprudência é pacífica neste sentido. A propósito: "Em sentido processual, valor da ação equivale a valor da causa, que é a soma pecuniária representada pelo valor do pedido ou da pretensão do autor, em quantia certa para determinar-se a alçada ou servir de base ao pagamento de taxa judiciária devida em razão desse valor ". (Ap. 77.818 - TFR - 5ª Turma - DJU, 16 jun. 1983, p. 8858, e Boletim AASP, 1.281:162, de 4-7-1983). 6- Sabe-se que o baixo valor atribuído à causa é um estímulo às lides temerárias e às aventuras judiciárias, pelos ônus insensíveis da sucumbência. Ademais, quando o legislador determinou que a toda causa fosse atribuído um valor, deve ter levado em conta que o autor vai atribuir um valor real. Do contrário, não teria sentido fazer essa exigência. Pela mesma forma, a obrigatoriedade de se atribuir valor à causa corresponde à responsabilidade de atribuir o valor certo. Não fosse assim poder-se-ia deixar a causa sem valor! 7- Por estas sucintas, mas escorreitas razões, é que se IMPUGNA O VALOR ATRIBUÍDO À CAUSA, requerendo a este r. Juízo que, autuado e processado o presente, ouvido o impugnado, seja aquele fixado em R$ ..., que é o exato valor do contrato que o ora impugnado pretende rescindir. Outrossim, julgando sobejas as razões de seu pleito, com espeque na doutrina, jurisprudência e demais dispositivos legais pertinentes, requer seja julgada totalmente procedente esta Impugnação, determinando-se a retificação do valor atribuído à causa, com a condenação do impugnado nas custas processuais e honorários advocatícios em relação ao presente incidente. Termos em que, Respeitosamente,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2026-09-10T22:30:00.807Z</dcterms:created>
  <dcterms:modified xsi:type="dcterms:W3CDTF">2026-09-10T22:30:00.807Z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