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SUCESSÕES</w:t>
      </w:r>
    </w:p>
    <w:p>
      <w:r>
        <w:rPr>
          <w:i/>
          <w:iCs/>
          <w:color w:val="666666"/>
        </w:rPr>
        <w:t xml:space="preserve">INVENTÁRIO PELO RITO DE ARROLAMENTO</w:t>
      </w:r>
    </w:p>
    <w:p/>
    <w:p/>
    <w:p>
      <w:r>
        <w:t xml:space="preserve">LEI 7.019/82 — ARROLAMENTO SUMÁRIO - PARTILHA AMIGÁVEL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..., (qualificação), portadora do RG nº ... e do CPF/MF sob nº ..., residente e domiciliada na Rua ... nº ..., nesta cidade de ..., ..., (qualificação), portador do RG nº ..., e do CPF/MF sob o nº ..., residente e domiciliado na Rua ... nº ..., nesta cidade de ..., únicos interessados na sucessão de ..., (qualificação), inscrito no CPF/MF sob o nº ..., falecido nesta cidade em .../.../..., conforme provam as certidões anexas (óbito, casamento ou nascimento), vêm, de conformidade com os artigos 1.031 a 1.034 do Código de Processo Civil, com a nova redação que lhes foi dada pela Lei nº 7.019 de 31.08.1982, requerer à V. Exa., a abertura de seu inventário em forma de arrolamento sumário, para o que fazem as declarações seguintes: I - que o inventariado faleceu nesta cidade de ..., em .../.../..., no estado civil de ..., sem deixar testamento (certidão anexa); II - que os requerentes são todos capazes e únicos herdeiros e interessados na sucessão (certidões anexas); III - que os bens deixados pelo finado a serem inventariados e partilhados são: (discriminar e especificar os bens, juntando os respectivos títulos de aquisição). IV - que os requerentes, com fulcro nos dispositivos legais apontados, de comum acordo, estabeleceram a partilha amigável anexa, com a estimativa dos valores constantes da mesma; (anexar a partilha). Em face do exposto, apresentando as quitações fiscais referentes aos imóveis partilhados, certidão negativa do imposto de renda do inventariado e certidão negativa de execuções fiscais da Fazenda Pública, bem como a guia de pagamento da taxa judiciária (juntar o comprovante calculado sobre o valor do monte), requerem a V. Exa., a homologação da partilha amigável anexa, dando ao monte o valor total de R$ ... Termos em que E.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2026-07-28T03:54:52.848Z</dcterms:created>
  <dcterms:modified xsi:type="dcterms:W3CDTF">2026-07-28T03:54:52.848Z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