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ESTABELECIMENTO COMERCIAL</w:t>
      </w:r>
    </w:p>
    <w:p/>
    <w:p/>
    <w:p>
      <w:r>
        <w:t xml:space="preserve">LOCAÇÃO — IMÓVEL COMERCIAL - DESPEJO  - ALUGUEL - COBRANÇA - HOMOLOGAÇÃO DE ACORDO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EXCELENTÍSSIMO DOUTOR JUIZ DE DIREITO DA .... VARA CÍVEL DA COMARCA DE ........... AUTOS N.º ........./.... ..............., devidamente qualificada nos autos em epígrafe, de Ação de Despejo por Falta de Pagamento c/c Cobrança de Aluguéis, proposta por .........., por intermédio de seu procurador abaixo assinado, vem com o devido respeito e acatamento diante de V. Exa., informar que as partes celebraram acordo verbal nos seguintes termos: 1. O Autor reconhece que as chaves foram entregues em ...... de ............. do corrente ano e a vistoria restou devidamente realizada, sendo que aceita e recebe o imóvel nas condições em que se encontra. 2. As partes fixam o montante do débito, incluído o principal, correção monetária, juros legais, custas processuais e honorários advocatícios, na importância de R$ ............. 3. O numerário acima será quitado pela Requerida em ......... parcelas fixas, mensais e sucessivas, a se iniciarem no dia ..... de ..... de ..... e as demais no mesmo dia dos meses subseqüentes, até o mês de ...... de ......., sendo que são os valores: a) as oito primeiras R$ .......... cada; b) as doze subseqüentes R$ ......... cada; e, c) as seis últimas R$ ......... cada. 3.1 Os pagamentos serão efetuados no escritório do Autor, mediante a contra entrega de recibo. 4. O atraso no pagamento de duas parcelas acarretará no vencimento antecipado da dívida, abatidas as prestações quitadas, prosseguindo-se o feito, mediante a execução do saldo remanescente. 5. Cada parte arcará com os honorários advocatícios de seu patrono. Isto posto, requer-se: a) a intimação do Autor para que se manifeste sobre a presente; b) seja homologado o acordo, em todos os seus termos, extinguindo-se o presente feito, a fim de que surta os seus jurídicos e legais efeitos. N. Termos, P. Deferimento. ........, .... de ........... de .......... ..................... Advogado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2026-06-17T14:16:14.781Z</dcterms:created>
  <dcterms:modified xsi:type="dcterms:W3CDTF">2026-06-17T14:16:14.781Z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