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p>
      <w:r>
        <w:t xml:space="preserve">LEI 8.245/91 — TEMPO INDETERMINADO - ALUGUEL PROVISIONAL - LOCAÇÃO RESIDENCIAL</w:t>
      </w:r>
    </w:p>
    <w:p/>
    <w:p>
      <w:pPr>
        <w:pStyle w:val="Heading2"/>
      </w:pPr>
      <w:r>
        <w:rPr>
          <w:b/>
          <w:bCs/>
        </w:rPr>
        <w:t xml:space="preserve">Ementa</w:t>
      </w:r>
    </w:p>
    <w:p>
      <w:r>
        <w:t xml:space="preserve">EXMO. SR. DR. JUIZ DE DIREITO DA ....ª VARA CÍVEL DA COMARCA DE .... ...., (qualificação), residentes e domiciliados na Rua ...., Cidade de ..., Estado do ...., através de seu procurador judicial, com escritório profissional na Rua .... nº ...., instrumento de mandato incluso, vem, na legislação inquilinária n° 8.245/91 no seu artigo 68 e seguintes, promover AÇÃO REVISIONAL DE ALUGUEL contra ...., (qualificação), portador do CPF/MF sob o n° ...., residente e domiciliado na Cidade de ...., Estado do ...., na Rua ...., pelas razões de fato e de direito a seguir expostas: DOS FATOS Os Autores são proprietários do imóvel sito nesta ...., na Rua .... Em .... de .... de ...., os Autores locaram ao Réu o imóvel acima citado, para fins residenciais, conforme documentos em anexo. O valor do aluguel é de R$ .... (....), conforme o comprovante em anexo. Considerando o imóvel (apartamento de três dormitórios, dependência de empregada, gás central, porteiro 24 horas, estacionamento, a idade e o padrão do Edifício), localizado em zona central, dotada de toda infra-estrutura de apoio, verifica-se a defasagem do valor do aluguel. Os Autores pretendem um aluguel mensal de R$ .... (....) equivalentes a .... (....) para efeitos de acordo, acrescido dos encargos legais e contratuais. Na hipótese de determinação de perícia os Autores pleiteiam desde já, seja fixado o valor determinado pela perícia à título de aluguel. Face ao exposto, REQUER se digne V. Exa.: a) a citação do Réu, no endereço indicado no preâmbulo, para querendo contestar a presente ação no prazo, sob pena de revelia; b) mandar intimar o fiador Sr. ...., (qualificação), residente e domiciliado nesta ...., na Rua .... c) seja de imediato, determinado o aluguel provisório, desde a data de ajuizamento, evitando assim maiores prejuízos aos Autores, na razão de 80% (oitenta por cento) do valor postulado, até a prolatação da sentença. d) provar o alegado por todos os meios de prova em direito admitidas, principalmente a realização de perícia; Requer, outrossim, seja a ação julgada procedente e fixado o novo valor do aluguel igual ao valor apurado na perícia, a partir de citação do réu, condenando-o ainda, aos encargos da sucumbência, honorários advocatícios a serem fixados por V. Exa., e demais cominações de estilo. Valor da causa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2026-07-28T00:00:53.685Z</dcterms:created>
  <dcterms:modified xsi:type="dcterms:W3CDTF">2026-07-28T00:00:53.685Z</dcterms:modified>
</cp:coreProperties>
</file>

<file path=docProps/custom.xml><?xml version="1.0" encoding="utf-8"?>
<Properties xmlns="http://schemas.openxmlformats.org/officeDocument/2006/custom-properties" xmlns:vt="http://schemas.openxmlformats.org/officeDocument/2006/docPropsVTypes"/>
</file>