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/>
    <w:p>
      <w:r>
        <w:t xml:space="preserve">ALIMENTOS — PATERNIDADE - PERÍCIA - JUNTADA DE DOCUMENTO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DE DIREITO DA ... VARA DA FAMÍLIA DA COMARCA DE ... AUTOS N.º .../... ..., devidamente qualificado nos autos em epígrafe, de Ação de Investigação de Paternidade, promovida por ..., representado por sua genitora ... e pelo Ministério Público, por intermédio de seu procurador abaixo assinado, vem com o devido respeito e acatamento diante de V. Exa., em atenção ao r. despacho de fls., requerer a juntada das Carteiras de Trabalho do Requerido e de seus genitores, a fim de comprovar seus atuais rendimentos, bem como tudo o que se sustentou no último petitório. N. Termos, P.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2026-09-10T22:12:25.101Z</dcterms:created>
  <dcterms:modified xsi:type="dcterms:W3CDTF">2026-09-10T22:12:25.101Z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