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FILHO — MENOR - REGULAMENTAÇÃO DO DIREITO DE VISITA - LEI 6.515/77 - LIMINAR - JUSTIÇA GRATUITA</w:t>
      </w:r>
    </w:p>
    <w:p/>
    <w:p>
      <w:pPr>
        <w:pStyle w:val="Heading2"/>
      </w:pPr>
      <w:r>
        <w:rPr>
          <w:b/>
          <w:bCs/>
        </w:rPr>
        <w:t xml:space="preserve">Ementa</w:t>
      </w:r>
    </w:p>
    <w:p>
      <w:r>
        <w:t xml:space="preserve">EXCELENTÍSSIMO SENHOR DOUTOR JUIZ DE DIREITO DA VARA DE FAMÍLIA DA COMARCA DE .................... - ................. .......................................brasileiro, casado, vigilante, portador da CTPS n.º ............., série .............., residente na rua ................, ....., .............., .........., por sua advogada, com mandato incluso, que subscreve esta petição, com escritório profissional na rua ..........................., .........., conj. ............., nesta cidade, onde recebe intimações, vem respeitosamente à presença de Vossa Excelência, REQUERER a REGULAMENTAÇÃO DO DIREITO DE VISITA, de sua filha .............................., nascida em data de ..... de ...... de ......., conforme Certidão de Nascimento, documento em anexo, em face de ..................... brasileira, casada, do lar, portadora do RG n.º ......................, residente na rua .................., ....., ..............., com fulcro no artigo 15 da Lei 6.515/77 e demais dispositivos legais aplicáveis à espécie, pelos fatos e fundamentos jurídicos a seguir aduzidos: O requerente é pai da menor ................., que atualmente está sob a guarda e responsabilidade de sua mãe ............., e para evitar qualquer atrito ou desgaste emocional entre os pais da menina, ajuíza a presente, pois a requerida tem impedido o autor de visitar a sua filha. Ressalte-se da necessidade do contato e a convivência entre pais e filhos, pois assim a criança poderá crescer cercada de muito amor, carinho e afeto, tendo um bom desenvolvimento físico e psicológico. Lembrando que os pais da menor não estão mais vivendo juntos, portanto imprescindível que o requerente tenha contato com a filha, sob pena de virem a ter conflitos futuramente, pela falta de convivência. Assim o requerente pleiteia o direito de visita da seguinte forma: A) ........, ....... e ...... - das ..... as ..... hs, com direito de levar a menor para passear. B) Final de semana alternando ora um Sábado ora um Domingo - das ...... as .... hs, com direito a levar a menor para passear. C) Direito de ficar com a menor durante as férias do requerente, pois o autor trabalha e a criança ainda não está na escola, por ..... dias seguidos. D) Aniversário do pai da menor - dia .../... e dia dos pais das .... hs as .... hs. As tentativas amigáveis restaram infrutíferas, razão pela qual busca-se a Tutela Jurisdicional do Estado através da presente. Isto posto, REQUER: l. a concessão liminar do direito de visitas ao requerente nos moldes acima, e após transformada em definitivo por sentença; 2. Citação da mãe da menor para apresentar defesa se entender necessário; 3. Produção de todas as provas em direito admitidas, tais como: oitiva de testemunhas, juntada de documentos, perícia, depoimento pessoal da ré, dentre outras que se fizerem necessárias; 4. Concessão do benefício da Justiça gratuita pois o autor é pessoa pobre no sentido jurídico do termo, e encontra-se desempregado, conforme documentos em anexo; 5. Pela procedência total dos pedidos supra expostos. Dá-se à causa o valor de R$ ........... Nestes termos, Pede Deferimento. ............, ...... de .....de ...... ......................... Advogada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2026-06-17T16:30:58.292Z</dcterms:created>
  <dcterms:modified xsi:type="dcterms:W3CDTF">2026-06-17T16:30:58.292Z</dcterms:modified>
</cp:coreProperties>
</file>

<file path=docProps/custom.xml><?xml version="1.0" encoding="utf-8"?>
<Properties xmlns="http://schemas.openxmlformats.org/officeDocument/2006/custom-properties" xmlns:vt="http://schemas.openxmlformats.org/officeDocument/2006/docPropsVTypes"/>
</file>