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GUARDA DE MENOR</w:t>
      </w:r>
    </w:p>
    <w:p>
      <w:r>
        <w:rPr>
          <w:i/>
          <w:iCs/>
          <w:color w:val="666666"/>
        </w:rPr>
        <w:t xml:space="preserve">EFEITOS PREVIDENCIÁRIOS</w:t>
      </w:r>
    </w:p>
    <w:p/>
    <w:p/>
    <w:p>
      <w:r>
        <w:t xml:space="preserve">APOSENTADORIA — PEDIDO DE VERIFICAÇÃO - PROFESSOR - GRATIFICAÇÃO - INCORPORAÇÃO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EXMO. SR. DR. JUIZ DE DIREITO DA .... VARA DE FAMÍLIA DA COMARCA DE .... DISTRIBUIÇÃO POR DEPENDÊNCIA PROCESSO Nº .... ...., (qualificação), inscrita no CPF do Ministério da Fazenda sob o nº ...., portadora da Cédula de Identidade/RG nº ...., residente e domiciliada na Rua .... nº ...., apartamento ...., Cidade de ...., Estado do ...., vêm, respeitosamente, perante V. Exa., através de suas advogadas infra-assinadas (doc. ....), propor MEDIDA CAUTELAR INCIDENTAL DE ALIMENTOS PROVISIONAIS com base no artigo 796, 852 e seguintes, do Código de Processo Civil, em relação a ...., (qualificação), portador da Cédula de Identidade/RG nº ...., expedida pela ...., inscrito no CPF do Ministério da Fazenda sob o nº ...., com endereço na Rua .... nº ...., na Cidade de ...., Estado do .... I. A requerente casou-se com o requerido pelo regime da comunhão parcial de bens, no dia .../.../..., conforme certidão lavrada no livro nº ...., às fls. ...., sob o nº ...., do Tabelionato e Registro Civil de ...., em .... (doc. ....). II. Dessa união não adveio. III. No dia .... de .... de ...., o requerido, por vontade própria, abandonou o lar, injustificadamente. IV. O requerido promoveu pedido de separação judicial, processo este autuado sob o nº ...., perante a .... Vara de Família da Comarca de ...., cujo juízo designou audiência de conciliação para o dia .... de .... de ...., às .... horas. V. O casal possui bens: um apartamento, sito na Rua .... nº ...., Cidade de ...., Estado do ...., e um carro, placa ...., ano ...., modelo ...., chassi ...., hoje na posse do requerido (doc. .... e ....). VI. A requerente informa ao juízo não possuir recursos próprios, já que o requerido, deixou de prestar assistência à mesma e retirou-lhe o cartão e talão de cheques da conta conjunta do casal. VII. Pelas razões acima expostas, a autora está impossibilitada de custear o presente processo e seu sustento. No momento, as despesas relativas a moradia, alimentação, vestuário, tratamento médico e dentário, estão sendo pagas por seus familiares. VIII. O requerido é bancário e recebe mensalmente salário aproximado de R$ .... (....). DIANTE DO EXPOSTO REQUER: o FIXAÇÃO DE ALIMENTOS PROVISIONAIS, nos termos do art. 854, parágrafo único, do Código de Processo Civil, para que a requerente possa garantir o seu sustento e efetuar o pagamento das custas processuais relativas a presente demanda. Pede-se, que V. Exa. fixe a mensalidade ao despachar petição inicial. A requerente estima como suficiente a quantia de R$ .... (....), que deverão ser depositados, mensalmente, no Banco ...., Agência ...., Conta nº .... o Citação do Requerido, no endereço já mencionado, para que responda aos termos da presente medida, se assim desejar, sob pena de revelia. o Apensamento dos autos da presente ação aos autos do processo de separação judicial, processo autuado sob o nº ...., perante a .... Vara de Família da Comarca de ...., nos termos do artigo 809, do Código de Processo Civil. o Autorização deste juízo para que a autora faça o depósito de custas iniciais, após a fixação e recebimento do valor dos alimentos provisionais, em virtude de não possuir no momento recurso para o pagamento dessa despesa, sem prejuízo do próprio sustento. o Intimação pessoal do Ministério Público. o Condenação do requerido no pagamento das custas processuais e honorários advocatícios à razão de 20% sobre o valor da condenação. o Protesta provar o alegado por todos os meios de prova em direito admitidos, especialmente, oitiva de testemunhas, que serão oportunamente arroladas. Dá-se a causa o valor de R$ .... (....). Termos em que, Pede Deferimento. ...., .... de .... de .... .................. Advogado .................. Advogada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2026-10-26T02:21:21.609Z</dcterms:created>
  <dcterms:modified xsi:type="dcterms:W3CDTF">2026-10-26T02:21:21.609Z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