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</w:t>
      </w:r>
    </w:p>
    <w:p>
      <w:r>
        <w:rPr>
          <w:i/>
          <w:iCs/>
          <w:color w:val="666666"/>
        </w:rPr>
        <w:t xml:space="preserve">VENDA DE BENS DO OBRIGADO</w:t>
      </w:r>
    </w:p>
    <w:p/>
    <w:p/>
    <w:p>
      <w:r>
        <w:t xml:space="preserve">BEM A PARTILHAR — ART. 982/CPC - SEPARAÇÃO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.... (qualificação), separada judicialmente, portadora da Cédula de Identidade/RG nº ...., residente e domiciliada na Rua .... nº ...., vem mui respeitosamente à presença de V. Exa., por seu advogado que a esta subscreve, propor o presente processo de INVENTÁRIO E PARTILHA, de acordo com o disposto pelo art. 982 e seguintes, do Código de Processo Civil, de acordo com as razões de fato e de direito a seguir expostas. I. A Requerente esteve casada sob o regime de comunhão universal de bens, com ...., (qualificação), portador da Cédula de Identidade/RG nº ...., residente e domiciliado na Rua .... nº ...., nesta, desde .... de .... de .... até .... de .... de .... (fls. .... e ...., dos Autos de Separação), quando a Separação do casal foi devidamente homologada por este R. Juízo. Em data de .... de .... de ...., .... (qualificação) veio a falecer. II. Durante o relacionamento, o casal houve os seguintes filhos: ...., .... e .... nascidos, respectivamente, em .... de .... de ...., .... de .... de .... e .... de .... de .... III. Tendo o processo de Separação transcorrido independentemente do de Partilha, há interesse agora, por parte da Requerente, que se proceda a essa referida Partilha. IV. A relação, portanto, dos bens a serem partilhados é a seguinte: 1º - Lote nº .... da quadra nº ...., da planta ...., medindo ....m de frente para a Rua ...., atual Rua ....; do lado .... de quem da Rua olha o lote, confronta com o nº ...., na extensão de .... m; do lado .... de quem da Rua olha o lote, confronta com o lote nº ...., na extensão de ....m e na linha de fundos confronta com o lote nº ...., na extensão ...., perfazendo a área de .... m², contendo uma casa residencial construída de alvenaria sita à Rua .... nº ...., nesta Capital, com a seguinte indicação fiscal: setor ...., quadra ...., lote nº .... do Cadastro Municipal, título de aquisição transcri to sob nº ...., do Livro ...., da .... Circunscrição desta Comarca, avaliado em R$ .... 2º - .... hectares, destacados do ...., situado na margem .... do Rio ...., afluente do Rio ...., caudatários do Rio ...., Município de ...., Estado do ...., limitando-se pela frente, com a margem .... do Rio ...., pelos fundos, com terras devolutas; pelo lado de baixo, com terras pertencentes ao Banco ...., ou quem de direito; pelo lado de cima, com a linha divisória entre o Estado do .... com o de ...., consoante transcrição de nº ...., fls. ...., do Livro ...., do Cartório de Registro Geral de Imóveis da Comarca de ...., Estado do ...., avaliado em aproximadamente R$ .... 3º - Direitos e Ações a que a Autora fizer jus nas firmas ...., com cópia de Certidão em anexo e ...., cuja documentação será anexada oportunamente, tendo em vista estar instruindo, atualmente, os Autos nº ...., de Ação de Alimentos, neste mesmo juízo. EX POSITIS, é a presente para requerer a V. Exa.: a) Digne-se receber a presente e mandar processá-la até o final da partilha; b) Digne-se em nomear a Requerente Inventariante e Depositária dos bens, de que prestará compromisso; c) Digne-se V. Exa. em dar ciência da presente aos ilustres representantes do órgão ministerial e fazendário. Nos termos do Art. 285 do Código do Processo Civil atribui-se à presente o valor de R$ .... (....). Nestes Termos Pede e Espera Deferimento. ..., .... de .... de .... 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2026-10-26T04:37:31.250Z</dcterms:created>
  <dcterms:modified xsi:type="dcterms:W3CDTF">2026-10-26T04:37:31.250Z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