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</w:t>
      </w:r>
    </w:p>
    <w:p>
      <w:r>
        <w:rPr>
          <w:i/>
          <w:iCs/>
          <w:color w:val="666666"/>
        </w:rPr>
        <w:t xml:space="preserve">VENDA DE BENS DO OBRIGADO</w:t>
      </w:r>
    </w:p>
    <w:p/>
    <w:p/>
    <w:p>
      <w:r>
        <w:t xml:space="preserve">BEM A PARTILHAR — ART. 982/CPC - SEPARAÇÃO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.... (qualificação), separada judicialmente, portadora da Cédula de Identidade/RG nº ...., residente e domiciliada na Rua .... nº ...., vem mui respeitosamente à presença de V. Exa., por seu advogado que a esta subscreve, propor o presente processo de INVENTÁRIO E PARTILHA, de acordo com o disposto pelo art. 982 e seguintes, do Código de Processo Civil, de acordo com as razões de fato e de direito a seguir expostas. I. A Requerente esteve casada sob o regime de comunhão universal de bens, com ...., (qualificação), portador da Cédula de Identidade/RG nº ...., residente e domiciliado na Rua .... nº ...., nesta, desde .... de .... de .... até .... de .... de .... (fls. .... e ...., dos Autos de Separação), quando a Separação do casal foi devidamente homologada por este R. Juízo. Em data de .... de .... de ...., .... (qualificação) veio a falecer. II. Durante o relacionamento, o casal houve os seguintes filhos: ...., .... e .... nascidos, respectivamente, em .... de .... de ...., .... de .... de .... e .... de .... de .... III. Tendo o processo de Separação transcorrido independentemente do de Partilha, há interesse agora, por parte da Requerente, que se proceda a essa referida Partilha. IV. A relação, portanto, dos bens a serem partilhados é a seguinte: 1º - Lote nº .... da quadra nº ...., da planta ...., medindo ....m de frente para a Rua ...., atual Rua ....; do lado .... de quem da Rua olha o lote, confronta com o nº ...., na extensão de .... m; do lado .... de quem da Rua olha o lote, confronta com o lote nº ...., na extensão de ....m e na linha de fundos confronta com o lote nº ...., na extensão ...., perfazendo a área de .... m², contendo uma casa residencial construída de alvenaria sita à Rua .... nº ...., nesta Capital, com a seguinte indicação fiscal: setor ...., quadra ...., lote nº .... do Cadastro Municipal, título de aquisição transcri to sob nº ...., do Livro ...., da .... Circunscrição desta Comarca, avaliado em R$ .... 2º - .... hectares, destacados do ...., situado na margem .... do Rio ...., afluente do Rio ...., caudatários do Rio ...., Município de ...., Estado do ...., limitando-se pela frente, com a margem .... do Rio ...., pelos fundos, com terras devolutas; pelo lado de baixo, com terras pertencentes ao Banco ...., ou quem de direito; pelo lado de cima, com a linha divisória entre o Estado do .... com o de ...., consoante transcrição de nº ...., fls. ...., do Livro ...., do Cartório de Registro Geral de Imóveis da Comarca de ...., Estado do ...., avaliado em aproximadamente R$ .... 3º - Direitos e Ações a que a Autora fizer jus nas firmas ...., com cópia de Certidão em anexo e ...., cuja documentação será anexada oportunamente, tendo em vista estar instruindo, atualmente, os Autos nº ...., de Ação de Alimentos, neste mesmo juízo. EX POSITIS, é a presente para requerer a V. Exa.: a) Digne-se receber a presente e mandar processá-la até o final da partilha; b) Digne-se em nomear a Requerente Inventariante e Depositária dos bens, de que prestará compromisso; c) Digne-se V. Exa. em dar ciência da presente aos ilustres representantes do órgão ministerial e fazendário. Nos termos do Art. 285 do Código do Processo Civil atribui-se à presente o valor de R$ .... (....). Nestes Termos Pede e Espera Deferimento. 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2026-06-17T16:56:04.572Z</dcterms:created>
  <dcterms:modified xsi:type="dcterms:W3CDTF">2026-06-17T16:56:04.572Z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