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r>
        <w:rPr>
          <w:b/>
          <w:bCs/>
        </w:rPr>
        <w:t xml:space="preserve">Recurso: </w:t>
      </w:r>
      <w:r>
        <w:t xml:space="preserve">re ..</w:t>
      </w:r>
    </w:p>
    <w:p/>
    <w:p>
      <w:r>
        <w:t xml:space="preserve">FILHO — MENOR - CÔNJUGE MEEIRO - CADERNETA DE POUPANÇA</w:t>
      </w:r>
    </w:p>
    <w:p/>
    <w:p>
      <w:pPr>
        <w:pStyle w:val="Heading2"/>
      </w:pPr>
      <w:r>
        <w:rPr>
          <w:b/>
          <w:bCs/>
        </w:rPr>
        <w:t xml:space="preserve">Ementa</w:t>
      </w:r>
    </w:p>
    <w:p>
      <w:r>
        <w:t xml:space="preserve">EXMO. SR. DR. JUIZ DE DIREITO DA ... ª VARA DE FAMÍLIA DA ... ... (qualificação), portadora da Cédula de Identidade RG nº ..., residente e domiciliada na Rua ... nº ..., por si e representando a filha menor impúbere ..., filha de ..., falecido em ..., por sua advogada e procuradora infra-assinada, vem respeitosamente à presença de V. Exa., requerer ALVARÁ JUDICIAL visando a liberação e movimentação com saque de caderneta de poupança em nome do falecido, para atender despesas de subsistência da requerente e sua filha menor. Em nome de ..., Conta Corrente nº ..., no valor de R$ ..., mais juros e correção monetária depositada no Banco ... Agência ... (comprovante anexo). Referida conta apresenta saldo que atenderá necessidades básicas como vestuário, alimentação, instrução e outros dispêndios, com posterior prestação de contas da mãe, da requerente. Isto posto, com Parecer do Ministério Público, requer pelo deferimento do presente, com expedição do competente alvará, rogando os benefícios da Justiça Gratuita e nomeação da procuradora que esta subscreve. Valor: R$ ... Justiça Gratuita.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2026-07-28T00:05:47.095Z</dcterms:created>
  <dcterms:modified xsi:type="dcterms:W3CDTF">2026-07-28T00:05:47.095Z</dcterms:modified>
</cp:coreProperties>
</file>

<file path=docProps/custom.xml><?xml version="1.0" encoding="utf-8"?>
<Properties xmlns="http://schemas.openxmlformats.org/officeDocument/2006/custom-properties" xmlns:vt="http://schemas.openxmlformats.org/officeDocument/2006/docPropsVTypes"/>
</file>