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ELEITORAL</w:t>
      </w:r>
    </w:p>
    <w:p>
      <w:r>
        <w:rPr>
          <w:i/>
          <w:iCs/>
          <w:color w:val="666666"/>
        </w:rPr>
        <w:t xml:space="preserve">MEDIDA CAUTELAR INOMINADA</w:t>
      </w:r>
    </w:p>
    <w:p/>
    <w:p/>
    <w:p>
      <w:r>
        <w:t xml:space="preserve">INVESTIGAÇÃO JUDICIAL — MINISTÉRIO PÚBLICO ELEITORAL - LOCAL PÚBLICO - PROPAGANDA ELEITORAL - IRREGULARIDADE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JUIZ DE DIREITO DA ZONA ELEITORAL DE ............ - ESTADO DO ............ O Ministério público do estado do .............., por sua 1ª promotoria de justiça da comarca de ............, pelo promotor de justiça, que subscreve, vem perante vossa excelência requerer a INSTAURAÇÃO DE PROCEDIMENTO INVESTIGATÓRIO CRIMINAL para apuração de irregularidade eleitoral, haja vista que se encontra estacionado no início da avenida ......... - denominado calçadão - um ônibus articulado com propaganda eleitoral do candidato ...., sendo certo que, utilizando-se de um local público de uso comum, ao veiculação de propaganda, além de dificultar - ou mesmo impedir - o seu uso normal, bem como o bom andamento do tráfego, não possui autorização deste respeitável juízo eleitoral para tal desiderato, inobservando-se, pois, o que dispõe o artigo 37, da lei 9504/97. Assim sendo, o Ministério Público Do Estado Do .............., por sua 1ª Promotoria De Justiça Da Comarca De ............., pelo promotor de justiça, que subscreve, com a atuação perante a respeitável zona eleitoral, desde já, requer: a) seja retirado o só pra citado veículo daquele local, e com se correntemente, aprendendo-o, sendo certo que, para tanto, oficie-se a polícia militar, com o fito de que não só viabilizem tais procedimentos, mas, sobre a modo, que providencie a regularização do bom tráfego naquele local; b) no mais, notifique-se o candidato para que preste esclarecimentos sobre o que acima restou noticiado. pede deferimento local e data Promotor de justiça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2026-09-10T22:12:37.228Z</dcterms:created>
  <dcterms:modified xsi:type="dcterms:W3CDTF">2026-09-10T22:12:37.228Z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