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DE DEFESA DO CONSUMIDOR</w:t>
      </w:r>
    </w:p>
    <w:p>
      <w:r>
        <w:rPr>
          <w:i/>
          <w:iCs/>
          <w:color w:val="666666"/>
        </w:rPr>
        <w:t xml:space="preserve">SERVIÇO DE PROTEÇÃO AO CRÉDITO</w:t>
      </w:r>
    </w:p>
    <w:p/>
    <w:p>
      <w:r>
        <w:rPr>
          <w:b/>
          <w:bCs/>
        </w:rPr>
        <w:t xml:space="preserve">Recurso: </w:t>
      </w:r>
      <w:r>
        <w:t xml:space="preserve">Recurso Extraordinário 109.223</w:t>
      </w:r>
    </w:p>
    <w:p/>
    <w:p>
      <w:r>
        <w:t xml:space="preserve">BANCO — CARTÓRIO DE PROTESTO - INDENIZAÇÃO - DANO MORAL - LIMINAR - SERASA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"EXCELENTÍSSIMO SENHOR DOUTOR JUIZ DE DIREITO DA _____ VARA CÍVEL DA COMARCA DE ..............- ESTADO DE .......... ..............., (qualificação), por seu procurador signatário, inscrito na OAB/...... sob o nº ..........., com escritório localizado na cidade de ..........., ....., na Avenida ........... nº ......, sala ..., Galeria ......... - Centro, com fundamento no artigo 5º, incisos V e X, da Constituição Federal e artigo 159 do Código Civil e demais normas aplicáveis à espécie, vem, mui respeitosamente, à presença de Vossa Excelência, propor a presente INDENIZAÇÃO POR DANOS MORAIS C/C AÇÃO COMINATÓRIA contra o BANCO .............., pessoa jurídica de direito privado, com sede localizada na cidade de .........., na Avenida ......., N ............ - Centro, e o CARTÓRIO DE PROTESTO DA COMARCA DE ........., pessoa jurídica de direito privado, com sede nesta cidade de ..............., ......., na Avenida ............ nº ........, sala ........, ................ - Centro o que faz através dos fatos e fundamentos de direito a seguir expostos. I. DOS FATOS a.) Quanto ao primeiro Requerido Em meados de Dezembro/........ o Requerente tomou ciência que seu nome encontra-se consignado junto ao CCF, SPC e ao SERASA, e em conseqüência estava impedido de realizar qualquer compra no comércio. Uma vez alertado que não poderia comprar a prazo junto ao comércio local, passou a indagar qual ou quais seriam os motivos de tal impedimento, e após muita discussão ficou sabendo que o primeiro Requerido havia determinado que fossem lançados o nome e CPF do autor junto aos órgãos de proteção ao crédito (CCF, SPC e SERASA). Ato contínuo, o Requerente se dirigiu até a agência bancária ora Requerido, e lá chegando solicitou explicações à gerência, alertando ainda que nunca foi correntista daquele banco. Verificando o erro cometido, a gerência o informou que imediatamente solucionaria o problema. Não obstante tenha comunicado de imediat o o erro cometido pelo primeiro Requerido, alertando-o ainda de que nunca fez parte do rol de clientes daquela agência, tão-somente no dia 24 de Janeiro do ano em curso é que o Requerido veio a confeccionar um ofício dirigido a segunda Requerida, no intuito de serem retirados o nome e o CPF do Requerente do SERASA. Vejamos. '...............-........., ......... de ........... de ........ Ao CARTÓRIO DE PROTESTO NESTA REF. CADASTRO DE EMITENTES DE CHEQUES S/ FUNDOS Vimos através desta, solicitar a exclusão do Sr. ....... que consta no SERASA com CPF de nº .........., onde o mesmo encontra-se protestado, datado de ........., referente ao cheque de nº ..........., pelo qual a conta corrente foi aberta em nome da Srª. ........... e houve uma troca no cadastro de clientes, sendo que o CPF que esta no cheque é indevido. O CPF da Srª Cicrano de Tal é de nº ..........., no qual solicitamos a inclusão no SERASA deste CPF. Sem mais, Atenciosamente' Resta assim devidamente comprovado o erro cometido pelo primeiro Requerido, equívoco esse que gerou inúmeros prejuízos e transtornos para o Requerente, que dentre outras coisas ficou impedido de comprar a prazo os presentes natalinos para sua família, o que ansiosos vinham aguardando. b.) Quanto a segunda Requerida De posse do pedido de exclusão confeccionado pelo primeiro Requerido, o autor dirigiu-se até as dependências da segunda Requerida a fim de ver seu nome 'limpo'. Em lá chegando, o Requerente passou a relatar o ocorrido para a Sra. Tabelião, ............, a qual, após ouvir os fatos e acontecimentos, se negou em atender o pedido escrito formulado pelo primeiro Requerido, afirmando que só solicitaria a exclusão do nome e CPF do autor mediante o pagamento integral do débito apresentado no título protestado. c.) Dos danos gerados O Requerente, apesar de não exercer atividade comercial, sempre pagou e honrou os seus compromissos. Graças ao seu trabalho e esforço e honestidade, granjeo u bom nome e crédito, e, agora vê seu nome e sua moral jogados à lama, sendo alvo constante de piadas e agressões, pois, além de encontrar-se impedido de adquirir mercadorias junto ao comércio local, é taxado por seus amigos e conhecidos como '171', tendo o seu crédito abalado, sofrendo prejuízos por estar com o seu nome sujo na praça, isso em virtude dos Requeridos terem inadvertidamente lançado o seu nome e CPF junto ao CCF e ao SERASA. Destarte, verifica-se que a irresponsável atitude do primeiro Requerido, abonado pela segunda, trouxe conseqüências quase que irreparáveis a vida fam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2026-09-10T23:37:37.749Z</dcterms:created>
  <dcterms:modified xsi:type="dcterms:W3CDTF">2026-09-10T23:37:37.749Z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