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ARRENDAMENTO MERCANTIL</w:t>
      </w:r>
    </w:p>
    <w:p>
      <w:r>
        <w:rPr>
          <w:i/>
          <w:iCs/>
          <w:color w:val="666666"/>
        </w:rPr>
        <w:t xml:space="preserve">REVISÃO DE CONTRATO</w:t>
      </w:r>
    </w:p>
    <w:p/>
    <w:p/>
    <w:p>
      <w:r>
        <w:t xml:space="preserve">PROCON — ADMINISTRADORA DE CONSÓRCIO - AÇÃO COLETIVA DE INDENIZAÇÃO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.....º VARA CÍVEL DA COMARCA DE .......- ....... Autos nº...... ................, brasileiro, portador do RG nº........, residente e domiciliado na Rua ........., ......, ......., através de seus procuradores infra-assinados, advogados lotados na COORDENADORIA ESTADUAL DE PROTEÇÃO E DEFESA DO CONSUMIDOR- PROCON- ...., vêm respeitosamente à presença de Vossa Excelência REQUERER HABILITAÇÃO DE CRÉDITO Em face da ação coletiva de indenização (autos nº........), proposta contra ........... ADMINISTRADORA DE CONSÓRCIO S/C LTDA, anexando nesta oportunidade os documentos necessários ao fim colimado, e declarando ser credor da importância de R$..............(........................) conforme planilha elaborada de acordo com a sentença proferida por este M.M. Juiz. N. Termos, P. Deferimento. .........., ..... de ........ de ......... 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2026-10-26T04:41:29.223Z</dcterms:created>
  <dcterms:modified xsi:type="dcterms:W3CDTF">2026-10-26T04:41:29.223Z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