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/>
    <w:p>
      <w:r>
        <w:t xml:space="preserve">FALÊNCIA DECRETADA — CRÉDITO TRABALHISTA - PRIVILÉGIO - HABILITAÇÃO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EXMO.SR. DR. JUIZ DE DIREITO DA ... a VARA DA FALÊNCIA PÚBLICA DA COMARCA DE .............. - .... ..................,brasileiro, casado, comerciante, residente e domiciliado em .......... - ........., por seu procurador ao final subscrito, vem mui respeitosamente perante V.Exa., nos autos da FALÊNCIA DECRETADA de n. .................., da empresa ............................ S/A, expor e no final requerer. 1- 0 requerente é credor da empresa requerida, conforme demonstra a certidão em anexo, extraída dos autos da Reclamatória Trabalhista de n. ........., que tramitou perante a ... Junta de Conciliação e Julgamento de ............... - ...., no valor de R$ .............., em .../.../... Diante do exposto requer a V.Exa., a habilitação do presente crédito privilegiado, nos termos da lei. N. Termos, P. Deferimento. .................., ....de .....de...... .................. Advogado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2026-06-17T14:09:35.353Z</dcterms:created>
  <dcterms:modified xsi:type="dcterms:W3CDTF">2026-06-17T14:09:35.353Z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