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CARTA — BAIXA - ROL DE INADIMPLÊNCIA DO BANCO CENTRAL SOB PENA DE INDENIZAÇÃO POR DANO MORAL E DANO MATERIAL</w:t>
      </w:r>
    </w:p>
    <w:p/>
    <w:p>
      <w:pPr>
        <w:pStyle w:val="Heading2"/>
      </w:pPr>
      <w:r>
        <w:rPr>
          <w:b/>
          <w:bCs/>
        </w:rPr>
        <w:t xml:space="preserve">Ementa</w:t>
      </w:r>
    </w:p>
    <w:p>
      <w:r>
        <w:t xml:space="preserve">Local e data Prezado Gerente: Sou correntista há ... anos da Instituição Financeira Banco ..., com sede a Rua ..., na comarca de ... Ocorre que em .../.../..., por uma grave dificuldade financeira a qual me sujeitei, tive alguns cheques impossibilitados da compensarem, em virtude a excedente de gastos em minha conta corrente. Tal situação foi um lapso em meu histórico bancário, sem qualquer precedente. Mesmo porque, nunca mais voltará a acontecer. Assim, já efetuei o pagamento de todos os cheque que lhe foram enviados, conforme comprovantes em anexo, sendo eles: Cheque nº... Banco ... Agência... Valor ... Cheque nº... Banco ... Agência... Valor ... Cheque nº... Banco ... Agência... Valor ... Cheque nº... Banco ... Agência... Valor ... Cheque nº... Banco ... Agência... Valor ... Desta forma, mais uma vez venho requerer que se baixe do rol dos inadimplentes o meu CPF, uma vez que nada mais devo, como se foi comprovado. Não havendo a respectiva baixa no prazo de 05 dias, desde já informo que vou recorrer aos órgãos judiciários, pleiteando indenização, inclusive, por dano moral. Atenciosamente ... CPF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2026-07-28T00:10:08.466Z</dcterms:created>
  <dcterms:modified xsi:type="dcterms:W3CDTF">2026-07-28T00:10:08.467Z</dcterms:modified>
</cp:coreProperties>
</file>

<file path=docProps/custom.xml><?xml version="1.0" encoding="utf-8"?>
<Properties xmlns="http://schemas.openxmlformats.org/officeDocument/2006/custom-properties" xmlns:vt="http://schemas.openxmlformats.org/officeDocument/2006/docPropsVTypes"/>
</file>