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CONTA CORRENTE</w:t>
      </w:r>
    </w:p>
    <w:p/>
    <w:p>
      <w:r>
        <w:rPr>
          <w:b/>
          <w:bCs/>
        </w:rPr>
        <w:t xml:space="preserve">Recurso: </w:t>
      </w:r>
      <w:r>
        <w:t xml:space="preserve">ap. ..</w:t>
      </w:r>
    </w:p>
    <w:p/>
    <w:p>
      <w:r>
        <w:t xml:space="preserve">SERASA — BANCO - CARTA - EXCLUSÃO DE NOME - CONSUMIDOR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CONSELHO DA CENTRALIZAÇÃO DOS BANCOS S/A - SERASA ..., brasileira, casada, bancária, portadora da carteira de identidade n°. ..., inscrita no CPF/MF sob o n°. ..., residente e domiciliada na Rua Dr. ..., ..., ap. ..., Centro, CEP ..., ..., ..., vêm respeitosamente, a presença dos ilustres Conselheiros, requerer a EXCLUSÃO DE SEU NOME DO CADASTRO DESTA CONCEITUADA ENTIDADE, embasados nos seguintes motivos fáticos que passa a expor : I - Da Origem e negociação da dívida : No início de março do ano de ..., adquiri um veículo Marca Volkwagem ,Tipo Kombi. Como forma de pagamento ofereci 60% á vista (em dinheiro) e o restante, ou seja, - 40% - financiei pelo Banco ..., totalizando o valor de R$ ... Ocorre que após o pagamento de 02 (dois) parcelas não tive condições financeiras de honrar as 04 (quatro) parcelas restante. Após exaustivas tentativas de negociação com a financeira, a única opção encontrada (pela financeira), que me seria possível cumprir, foi a entrega do bem ao banco. Saliente-se, que não tive qualquer assistência e acabei por consentir na entrega do bem pelo qual já havia pago mais de 73% (setenta e três por cento) para quitar uma dívida, que a princípio, correspondia a menos de 27% (vinte e sete) do valor do bem, desta forma vindo a perder todos os valores já pagos. O Banco tomou todas as providências necessárias para que o bem fosse vendido, de modo a quitar as parcelas restantes. Algum tempo atrás fui contatada pelo referido banco para renegociar saldo de dívida, qual foi minha surpresa ao saber que o saldo era referente as parcelas supra citadas. Atualmente o Banco em tela esta me cobrando algo em torno de R$ ... II - Dos gravames : Sou funcionária do Banco ... a mais de 23 (vinte e três) anos e a manutenção de meu nome no cadastro desta instituição poderá me trazer sérios prejuízos, uma vez que o ..., atualmente, passou a adotar como critério de demissão, segundo circular n. ... da instituição, o fato de o funcionário ter seu nome registrado no cadastro do SERASA, alem de outras instituições com atividades similares. III - Do pedido : Que seja suspensa tal anotação até pronunciamento judicial. Nestes Termos , Pede e Espera Deferimentos ..., ... de ... de ...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2026-10-26T03:45:27.262Z</dcterms:created>
  <dcterms:modified xsi:type="dcterms:W3CDTF">2026-10-26T03:45:27.262Z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