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DANO AMBIENTAL</w:t>
      </w:r>
    </w:p>
    <w:p/>
    <w:p/>
    <w:p>
      <w:r>
        <w:t xml:space="preserve">MEIO AMBIENTE — DANO AMBIENTAL - POLUIÇÃO SONORA - POLUIDOR - MINISTÉRIO PÚBLICO - HOMOLOGAÇÃO DE ACORDO</w:t>
      </w:r>
    </w:p>
    <w:p/>
    <w:p>
      <w:pPr>
        <w:pStyle w:val="Heading2"/>
      </w:pPr>
      <w:r>
        <w:rPr>
          <w:b/>
          <w:bCs/>
        </w:rPr>
        <w:t xml:space="preserve">Ementa</w:t>
      </w:r>
    </w:p>
    <w:p>
      <w:r>
        <w:t xml:space="preserve">EXMO. SR. DR. JUIZ DE DIREITO DA .......ª VARA CÍVEL DE .............. AUTOS: ............... ...................., qualificado nos autos em epígrafe, representado por seu presidente .........., por seu advogado infra assinado e o MINISTÉRIO PÚBLICO, pela 2ª Promotoria de Justiça do Meio Ambiente, nos autos da AÇÃO CÍVEL PÚBLICA, em que figura também como parte ..............., vem perante V. Exa, requerer homologação do acordo, visando por fim à demanda, na forma que segue: 1)Em ..... de ........ de .........., o Demandado ................... e o Demandante, o MINISTÉRIO PÚBLICO, fizeram uma composição visando pôr fim a demanda nas seguintes condições: a) Se compromete o Demandado em não realizar qualquer evento sonoro nas dependências do clube sem o devido ALVARÁ DE UTILIZAÇÃO SONORA a ser fornecido pela ........, nos termos da lei MUNICIPAL nº.......... b) Confeccionar ............ Guias de Defesa do Cidadão contra a Poluição Sonora, elaborados pelo Fórum Permanente de Debates sobre poluição Sonora de ............... e 1000 cartazes sobre o I Seminário sobre a Poluição Sonora a ser realizado em ...... e .... de ............. de ........ no Cine ............. 3) Que o presente acordo, entre o Demandante e o Demandado, é extensivo aos autos da AÇÃO CIVIL PÚBLICA INCONDICIONADA, que tramita perante o ......º Juizado Especial Criminal sob o nº .............., cuja AUDIÊNCIA DE INSTRUÇÃO E JULGAMENTO está designada para o dia ...../...../...... as .....h. 4) Cumprido o Demandado com o presente acordo, o Demandante dará plena, geral e irrevogável quitação, para nada mais requerer, seja a que título for de indenização e de responsabilidade civil e criminal, neste processo e naquele do Juizado Especial Criminal, dando-se por fim as questões. 5) As partes declaram que as custas processuais remanescentes, serão " pró rata", sendo o Ministério Público isento na forma da lei, ficando estabelecido que a parte suportará com os honorá rios advocatícios do demandado. Em vista do exposto, requerem as partes que se digne V.Exa. em homologar o presente acordo na forma do art. 269, inc III, do CPC, a fim de que produza seus efeitos legais, extinguindo o processo com julgamento do mérito. N. termos P. deferimento. .............., ....... de ......... de ........ ............................ OAB/.............. ................................................................. Promotoria de Justiça do Meio Ambiente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2026-07-28T00:43:42.193Z</dcterms:created>
  <dcterms:modified xsi:type="dcterms:W3CDTF">2026-07-28T00:43:42.193Z</dcterms:modified>
</cp:coreProperties>
</file>

<file path=docProps/custom.xml><?xml version="1.0" encoding="utf-8"?>
<Properties xmlns="http://schemas.openxmlformats.org/officeDocument/2006/custom-properties" xmlns:vt="http://schemas.openxmlformats.org/officeDocument/2006/docPropsVTypes"/>
</file>