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PARCERIA AGRÍCOLA</w:t>
      </w:r>
    </w:p>
    <w:p/>
    <w:p/>
    <w:p>
      <w:r>
        <w:t xml:space="preserve">IMÓVEL RURAL — CONTRATO - ARRENDAMENTO - PRORROGAÇÃO - ACORDO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Fulano (qualificação), na qualidade de ARRENDADOR (ou PARCEIRO-OUTORGANTE), de um lado, e, de outro lado, sicrano (qualificação), como ARRENDATÁRIO (ou PARCEIRO-OUTORGADO), ajustam e convencionam a prorrogação do contrato de arrendamento (ou de parceria), em vigor entre ambos, de acordo com as cláusulas seguintes: 1. O prazo de vigência previsto para terminar no dia de de e prorrogado por mais um ano (ou convencionar tempo maior), até o dia de de quando o imóvel deverá ser restituído ao ARRENDATÁRIO ou PARCEIRO-OUTORGADO, confor-me a cláusula do contrato. 2. As cláusulas ficam modificadas nos termos seguintes: (mencionar a alteração de cada cláusula). 3. As demais cláusulas contratuais serão mantidas. E, por assim se achar justo e contratado, assinam o presente termo de prorrogação contratual, perante testemunhas, em duas vias do mesmo teor. Local e data Assinatura dos contratantes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2026-09-10T22:19:52.573Z</dcterms:created>
  <dcterms:modified xsi:type="dcterms:W3CDTF">2026-09-10T22:19:52.573Z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