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SERVIÇOS TÉCNICOS — CONSULTORIA TÉCNICA - VIAGEM</w:t>
      </w:r>
    </w:p>
    <w:p/>
    <w:p>
      <w:pPr>
        <w:pStyle w:val="Heading2"/>
      </w:pPr>
      <w:r>
        <w:rPr>
          <w:b/>
          <w:bCs/>
        </w:rPr>
        <w:t xml:space="preserve">Ementa</w:t>
      </w:r>
    </w:p>
    <w:p>
      <w:r>
        <w:t xml:space="preserve">Cedente: (Nome da empresa, domicílio, CNPJ ou CPF, estado civil e profissão) Representantes do Cedente: (Nome, domicílio, estado civil, profissão e relação com o cedente) Cessionária: (Nome da empresa, domicílio, CNPJ ou CPF, estado civil e profissão) Representantes da Cessionária: (Nome, domicílio, estado civil, profissão e relação com o cessionária) Considerando que Cessionária celebrou vários contratos, sobretudo com a ..............e com ....., para a prestação de serviços de consultoria referentes a ..... Considerando que a Cessionária deseja que o CONSULTOR execute determinados serviços técnicos e que o CONSULTOR concorda em prestar tais serviços, consoante os termos deste contrato. As partes ora contratantes têm justo e acordado o seguinte: 1. OBJETO 1.1. Os serviços, ora contratados, doravante denominados SERVIÇOS, a serem prestados pelo CONSULTOR, dirão respeito a consultoria referente a ............... e, possivelmente, de outras empresas ........... também contratantes da Cessionária. 2. ESTIMATIVA 2.1. O valor estimado deste contrato, e o número de dias de trabalho, incluindo as horas despendidas em viagens para a execução dos SERVIÇOS, são os seguintes: 2.1.1. O valor estimado deste Contrato é de US$ .......... dólares norte-americanos, assim divididos: US$ ........................... (........), correspondentes à remuneração do CONSULTOR pela execução dos SERVIÇOS, no Brasil e/ou no exterior. US$ ........................... (........), correspondentes ao custo de viagens internacionais. 2.1.2. Estimativas de trabalho: 60 dias por ano de duração do contrato. 2.1.3. Despesas de viagem e de manutenção do CONSULTOR serão pagas pela .......................................... em moeda brasileira, sendo previamente enviados os bilhetes de passagens ao CONSULTOR. 2.1.3.1. As viagens aéreas internacionais, em classe turista, serão em número de 8 (oito) viagens de ida e volta, durante o prazo deste contrato. Ca da viagem cobrirá o percurso ida e volta, entre o lugar de residência do CONSULTOR, no exterior, e o local, no Brasil em que serão executados os SERVIÇOS. Valor: 8 viagens de ida e volta ..... Rio .... , a US$ .... cada = US$ ....... (....) 2.1.3.2. As despesas de manutenção do CONSULTOR, quando de sua estada no Brasil, a serviço da Cessionária, serão reembolsadas em Real, mediante aplicação da tabela de diárias e de critérios gerais utilizados pela Cessionária contra a apresentação dos comprovantes de realização de tais despesas. 3. REMUNERAÇÃO 3.1. Como remuneração pela prestação de SERVIÇOS, Cessionária pagará ao CONSULTOR o seguinte: Quantia obtida mediante a multiplicação do número de dias ou de fração de dia gastos na execução aos SERVIÇOS pelo CONSULTOR, pela quantia de US$ .................................... (.......... dólares norte-americanos). Os dias efetivos de trabalho correspondem a 8 (oito) horas cada um, estando aí incluídas as horas de transporte necessárias à realização dos SERVIÇOS. Para SERVIÇOS executados na cidade onde reside o CONSULTOR (.............), a quantia diária básica acima será reduzida de US$ ........ (........... dólares norte-americanos) para US$ ................ (............. dólares norte-americanos). 4. CONDIÇÕES DE PAGAMENTO 4.1. No final de cada mês do calendário civil, o CONSULTOR remeterá á Cessionária a fatura correspondente aos SERVIÇOS realizados devidamente notariado por tabelião .....................e legalizada no Consulado brasileiro mais próximo de sua cidade. 4.2. Uma vez observado o disposto no item 6, subitem 6.6 infra, as faturas serão pagas pela Cessionária em 30 dias, a contar da data de seu recebimento pela Cessionária. Os pagamentos serão efetuados mediante ordens de pagamento nominais para a praça de ........................................ 4.3. Todas e quaisquer quantias, a serem pagas por Cessionária ao CONSULTOR, sob este Contrato serão líquidas, em dólares norte-a mericanos, e, por conseguinte, livres de quaisquer impostos, taxas direitos, ônus e encargos, que porventura incidam, no Brasil, sobre tais pagamentos, ficando ora acordado que tais impostos, direitos, ônus e encargos serão pagos diretamente pela Cessionária às autoridades competentes brasileiras. 5. DURAÇÃO 5.1. O prazo de duração deste contrato será de ............... (......................) meses, a começar em .................................................... , terminando em .................... 5.2. O prazo de duração deste contrato poderá ser prorrogado por período idênti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2026-07-28T00:38:52.786Z</dcterms:created>
  <dcterms:modified xsi:type="dcterms:W3CDTF">2026-07-28T00:38:52.786Z</dcterms:modified>
</cp:coreProperties>
</file>

<file path=docProps/custom.xml><?xml version="1.0" encoding="utf-8"?>
<Properties xmlns="http://schemas.openxmlformats.org/officeDocument/2006/custom-properties" xmlns:vt="http://schemas.openxmlformats.org/officeDocument/2006/docPropsVTypes"/>
</file>