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SOCIEDADE EMPRESARIAL</w:t>
      </w:r>
    </w:p>
    <w:p/>
    <w:p/>
    <w:p>
      <w:r>
        <w:t xml:space="preserve">EMPREGADOR — ABANDONO DE EMPREGO - TRABALHADOR DOMÉSTICO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doméstico... Endereço ... Bairro ... Cidade ... UF ... Face a sua ausência injustificada e continuada ao serviço, considerando que sua função é de suma importância e suas faltas vêm provocando transtornos ao dia-a-dia de nossa vida familiar, venho através desta, intimá-lo a comparecer imediatamente ao trabalho e assumir suas funções, afim de evitar que a situação torne-se insustentável. O não comparecimento configurará abandono de emprego, ficando desde já liberada a possibilidade da contratação de outro empregado doméstico para assumir seu trabalho. Lembramos que a rescisão contratual poderá dar-se por justa causa. Esperando sua pronta providência, subscrevo-me. Data Assinatura do Empregador Esta carta foi remetida pelo correio com AR e registrada no dia.../.../... sob n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2026-07-28T00:32:18.490Z</dcterms:created>
  <dcterms:modified xsi:type="dcterms:W3CDTF">2026-07-28T00:32:18.490Z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