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EXPERIÊNCIA</w:t>
      </w:r>
    </w:p>
    <w:p>
      <w:r>
        <w:rPr>
          <w:i/>
          <w:iCs/>
          <w:color w:val="666666"/>
        </w:rPr>
        <w:t xml:space="preserve">CONTRATO A PRAZO DETERMINADO</w:t>
      </w:r>
    </w:p>
    <w:p/>
    <w:p>
      <w:r>
        <w:rPr>
          <w:b/>
          <w:bCs/>
        </w:rPr>
        <w:t xml:space="preserve">Recurso: </w:t>
      </w:r>
      <w:r>
        <w:t xml:space="preserve">re ...</w:t>
      </w:r>
    </w:p>
    <w:p/>
    <w:p>
      <w:r>
        <w:t xml:space="preserve">PRAZO INDETERMINADO — VÍNCULO EMPREGATÍCIO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Individual de Trabalho por Prazo Indeterminado Pelo presente instrumento particular de contrato individual de trabalho entre.... (Empregador, com endereço e CNPJ)...., aqui denominado EMPREGADOR, representado por seu Diretor-Gerente .... (qualificação e residência)...., e.... (Empregado, com qualificação, profissão, endereço, número e série da Carteira de Trabalho)...., doravante denominado EMPREGADO, fica justo e contratado o seguinte: 1º - O EMPREGADO prestará, ao EMPREGADOR, por prazo indeterminado, a partir da data da assinatura deste instrumento de contrato, os serviços de.... (função contratada)...., em.... (local de trabalho)...., comprometendo-se a bem desempenhar seu mister, nos termos da legislação cabível; 2º - O EMPREGADO compromete-se, a cumprir, diariamente, o seguinte horário de trabalho:...., com intervalo de.... para almoço, não havendo expediente aos sábados e domingos, mediante compensação semanal de horário; 3º - O EMPREGADO compromete-se também, a respeitar o regulamento da empresa, mantendo conduta irrepreensível no ambiente de trabalho, sob as cominações legais; 4º - O EMPREGADOR compromete-se a pagar, ao EMPREGADO, o salário mensal de (valor).... (importância também por extenso), distribuída num adiantamento salarial de (valor).... (importância também por extenso), no dia.... de cada mês, e o saldo de salário em.... Para os fins de Direito, e como prova de aceitação do teor deste instrumento pelos contratantes, espontânea e conscientemente firmado, lavra-se o presente instrumento em duas vias de idêntico teor, uma para cada parte contratante, as quais lidas e achadas conforme, seguem assinadas por ambos, na presença de duas testemunhas idôneas que a tudo assistiram, e que firma, também, o presente. Local e data Assinaturas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2026-07-28T01:42:46.388Z</dcterms:created>
  <dcterms:modified xsi:type="dcterms:W3CDTF">2026-07-28T01:42:46.388Z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