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Recurso: </w:t>
      </w:r>
      <w:r>
        <w:t xml:space="preserve">re 13</w:t>
      </w:r>
    </w:p>
    <w:p/>
    <w:p>
      <w:r>
        <w:t xml:space="preserve">QUITAÇÃO — RESCISÃO - EMPREGADA DOMÉSTICA - VERBAS RESCISÓRIAS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RECIBO DE QUITAÇÃO DE EMPREGADO(A) DOMÉSTICO(A) ............................................, Carteira de Trabalho e Previdência Social, Nº............, série Nº ......................, recebeu de ..........................................a quantia de R$ ..........(.......................), referente as verbas abaixo discriminadas pela rescisão contratual em ......../ ......... /.......... Saldo de Salário R$ ........... Aviso Prévio R$ ........... 13º Salário Proporcional R$ ........... Férias Vencidas R$ ........... 1/3 Constitucional R$ ........... Descontos: INSS R$ ........... INSS sobre 13º Salário R$ ........... Adiantamento R$ ........... ....................., ......... de ................. de ..... .... Testemunhas Empregado(a) Doméstico(a)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2026-07-28T01:57:23.223Z</dcterms:created>
  <dcterms:modified xsi:type="dcterms:W3CDTF">2026-07-28T01:57:23.223Z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