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DIREITO AUTORAL</w:t>
      </w:r>
    </w:p>
    <w:p>
      <w:r>
        <w:rPr>
          <w:i/>
          <w:iCs/>
          <w:color w:val="666666"/>
        </w:rPr>
        <w:t xml:space="preserve">CONTRATO DE PRESTAÇÃO DE SERVIÇO</w:t>
      </w:r>
    </w:p>
    <w:p/>
    <w:p/>
    <w:p>
      <w:r>
        <w:t xml:space="preserve">EDUCAÇÃO PRÉ-ESCOLAR — ESCOLA PARTICULAR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Ano letivo de ... Estabelecimento de Ensino: Morada: Localidade: Conselho: Distrito: Cód. Postal: Telefone: N.º do Alvará/Autorização Provisória/Autorização Definitiva Lotação Autorizada: Freqüência Definitiva: Nome do Diretor Pedagógico: Entidade Tit. da Aut. de Funcionamento: Nome completo dos representantes na assinatura do contrato: Pelo Diretor: Pela Entidade Titular de Autorização de Funcionamento: Nome e N.º de Cont. na Segurança Social: Nome e n.º de Cont. na C.G.A.: N.º de alunos por nível de ensino e escalões: ESCALÕES CAPITAÇÃO Ed. Pré-Escolar N.º de Crianças % Montante 1º Até 184,26 59% 994,44 2º De 184,27 a 269,70 42% 707,91 3º De 269,71 a 357,79 32% 539,36 4º De 357,80 a 468,37 27% 455,08 TOTAL DE CRIANÇAS ABRANGIDAS EM CONTRATO Valor da Anuidade (em euros) (a) ... a) De acordo com o definido no n.º 5 da Portaria n.º 809/93, de 7 de Setembro O Diretor Pedagógico Carimbo ou selo branco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2026-06-17T14:15:40.549Z</dcterms:created>
  <dcterms:modified xsi:type="dcterms:W3CDTF">2026-06-17T14:15:40.549Z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