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DIREITO AUTORAL</w:t>
      </w:r>
    </w:p>
    <w:p>
      <w:r>
        <w:rPr>
          <w:i/>
          <w:iCs/>
          <w:color w:val="666666"/>
        </w:rPr>
        <w:t xml:space="preserve">CONTRATO DE PRESTAÇÃO DE SERVIÇO</w:t>
      </w:r>
    </w:p>
    <w:p/>
    <w:p/>
    <w:p>
      <w:r>
        <w:t xml:space="preserve">EDUCAÇÃO PRÉ-ESCOLAR — ESCOLA PARTICULAR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Ano letivo de ... Estabelecimento de Ensino: Morada: Localidade: Conselho: Distrito: Cód. Postal: Telefone: N.º do Alvará/Autorização Provisória/Autorização Definitiva Lotação Autorizada: Freqüência Definitiva: Nome do Diretor Pedagógico: Entidade Tit. da Aut. de Funcionamento: Nome completo dos representantes na assinatura do contrato: Pelo Diretor: Pela Entidade Titular de Autorização de Funcionamento: Nome e N.º de Cont. na Segurança Social: Nome e n.º de Cont. na C.G.A.: N.º de alunos por nível de ensino e escalões: ESCALÕES CAPITAÇÃO Ed. Pré-Escolar N.º de Crianças % Montante 1º Até 184,26 59% 994,44 2º De 184,27 a 269,70 42% 707,91 3º De 269,71 a 357,79 32% 539,36 4º De 357,80 a 468,37 27% 455,08 TOTAL DE CRIANÇAS ABRANGIDAS EM CONTRATO Valor da Anuidade (em euros) (a) ... a) De acordo com o definido no n.º 5 da Portaria n.º 809/93, de 7 de Setembro O Diretor Pedagógico Carimbo ou selo branco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2026-10-26T04:40:10.805Z</dcterms:created>
  <dcterms:modified xsi:type="dcterms:W3CDTF">2026-10-26T04:40:10.805Z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