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COMPLEMENTAR 104 DE 10-01-01</w:t>
      </w:r>
    </w:p>
    <w:p/>
    <w:p/>
    <w:p>
      <w:r>
        <w:t xml:space="preserve">LEI 8.069 DE 13-07-1990 — CRIANÇA OU ADOLESCENTE - DESAPARECIMENTO - INVESTIGAÇÃO IMEDIATA - DETERMINA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11.259, DE 30 DE DEZEMBRO DE 2005 Acrescenta dispositivo à Lei nº 8.069, de 13 de julho de 1990 - Estatuto da Criança e do Adolescente, para determinar investigação imediata em caso de desaparecimento de criança ou adolescente. O PRESIDENTE DA REPÚBLICA Faço saber que o Congresso Nacional decreta e eu sanciono a seguinte Lei: Art. 1º O art. 208 da Lei nº 8.069, de 13 de julho de 1990 passa a vigorar acrescido do seguinte § 2º, convertendo-se o atual parágrafo único em § 1º: "Art. 208. ............................................................. § 1º As hipóteses previstas neste artigo não excluem da proteção judicial outros interesses individuais, difusos ou coletivos, próprios da infância e da adolescência, protegidos pela Constituição e pela Lei. § 2º A investigação do desaparecimento de crianças ou adolescentes será realizada imediatamente após notificação aos órgãos competentes, que deverão comunicar o fato aos portos, aeroportos, Polícia Rodoviária e companhias de transporte interestaduais e internacionais, fornecendo-lhes todos os dados necessários à identificação do desaparecido." (NR) Art. 2º Esta Lei entra em vigor na data de sua publicação. Brasília, 30 de dezembro de 2005; 184º da Independência e 117º da República. LUIZ INÁCIO LULA DA SILVA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2026-09-10T22:45:01.646Z</dcterms:created>
  <dcterms:modified xsi:type="dcterms:W3CDTF">2026-09-10T22:45:01.646Z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