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JUSTIFICAÇÃO JUDICIAL</w:t>
      </w:r>
    </w:p>
    <w:p/>
    <w:p>
      <w:r>
        <w:rPr>
          <w:b/>
          <w:bCs/>
        </w:rPr>
        <w:t xml:space="preserve">Julgado em: </w:t>
      </w:r>
      <w:r>
        <w:t xml:space="preserve">15/02/1977</w:t>
      </w:r>
    </w:p>
    <w:p/>
    <w:p>
      <w:r>
        <w:t xml:space="preserve">APOSENTADORIA — AFASTAMENTO DO SERVIÇO PÚBLICO -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Decreto-Lei nº. 1.341, de 22-08-1974, que dispõe sobre a implantação gradualista do Plano de Classificação dos Cargos, de que trata a Lei nº. 5.645, de 10-12-1970: "Artigo 8º. - Os servidores que se encontrarem no gozo de licença para tratar de interesses particulares ou da licença extraordinária instituída pela Lei nº. 5.413, de 10-04-1968, bem assim os que estiverem a serviço de organizações internacionais ou prestando colaboração, na qualidade de requisitados a sociedade, de economia mista, empresas públicas, fundações, bem como ao Distrito Federal, Estados Municípios e órgãos dos Poderes Legislativo e Judiciário, somente poderão concorrer à inclusão no Plano de Classificação de que trata a Lei nº 5.465 de 1970, se retornarem à repartição de origem antes da respectiva implantação e nos limites da lotação aprovada para o órgão a que pertencem". Estatui, além disso, o mesmo diploma legal, art. 9º., III: "Os Planos de Classificação e de Retribuição de Cargos, de que trata este Decreto-lei, não se aplicam aos funcionários que se encontrem com o vínculo funcional suspenso, ou percebendo salários e vantagens próprios do regime da legislação trabalhista, em decorrência de contrato de trabalho firmado com autarquias". Pela primeira dessas prescrições legais se estipulava, como requisito para inclusão no Plano, que o servidor, afastado de sua repartição, a ela retornasse até a data da sua implantação; pela segunda, se determina a exclusão do Plano daqueles que se encontrassem com vínculo suspenso. Deixo de examinar a questão no que toca ao primeiro dos dispositivos citados, que diz respeito aos servidores afastados do serviço, mas c om vínculo não suspenso. Isto porque, na hipótese, a situação do impetrante, no que toca à inclusão no Plano, se acha definida, com maior precisão, no artigo 9º., do Decreto-Lei nº. 1.341, onde se determina que os Planos de Classificação e de Retribuição de Cargos não se aplicam aos funcionários com vínculo funcional suspenso. Ora, na hipótese o vínculo funcional do impetrante não se achava apenas suspenso, uma vez que estava ele afastado do próprio serviço ativo, por motivo de aposentadoria. - Importa notar, acerca do alcance do artigo 9º., que este se refere tão-somente ao Plano de Classificação, porém, ainda, ao de Retribuição de Cargos. Se fosse possível nutrir dúvida, o que não ocorre, quanto à data a partir da qual se há de ter por implantado o Plano de Classificação de Cargos, qualquer controvérsia se acharia excluída acerca da data a contar da qual se mandou aplicar o Plano de Retribuição, porquanto, para efeitos patrimoniais ou retributivos, esse Plano vigora, como está, literalmente, ao artigo 2º., parágrafo único, do Decreto-Lei nº. 1.341, desde 1º. de novembro de 1974. Ora, nessa data, em que entraram em vigor, simultaneamente, os Planos de Classificação e de Retribuição de Cargos, o impetrante, como aposentado, se achava afastado do serviço público, tendo a sua reversão à atividade se verificado, por ato de 29 de novembro de 1974, publicado aos quatro do mês seguinte. Não preencheu, destarte, os requisites legais para a sua inclusão no Plano, razão pela qual havia de permanecer, como permaneceu, em Quadro Suplementar, como ocupante de cargo a que retornou por via de reversão... - Denegaram a segurança. Julgado em 16-02-1977 Revista Trimestral de Jurisprudência. Vol. 81. Pág. 22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Funcionário que, na data do Decreto-Lei nº 1.341, de 1º. de novembro de 1974, se achava afastado do serviço público, por força de aposentadoria, não preenche o requisito legal para gozar dos benefícios do Plano de Classificação de Cargos.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2026-09-10T22:09:35.414Z</dcterms:created>
  <dcterms:modified xsi:type="dcterms:W3CDTF">2026-09-10T22:09:35.415Z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